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932" w:rsidRDefault="00954487" w:rsidP="00954487">
      <w:pPr>
        <w:pStyle w:val="Brezrazmikov"/>
        <w:tabs>
          <w:tab w:val="center" w:pos="4630"/>
        </w:tabs>
        <w:spacing w:before="1540" w:after="240"/>
        <w:jc w:val="center"/>
        <w:rPr>
          <w:color w:val="5B9BD5"/>
        </w:rPr>
      </w:pPr>
      <w:r w:rsidRPr="00954487">
        <w:rPr>
          <w:noProof/>
          <w:color w:val="5B9BD5"/>
        </w:rPr>
        <w:drawing>
          <wp:inline distT="0" distB="0" distL="0" distR="0" wp14:anchorId="6939D40C" wp14:editId="6A88C4DF">
            <wp:extent cx="2206625" cy="1997710"/>
            <wp:effectExtent l="0" t="0" r="3175" b="2540"/>
            <wp:docPr id="1" name="Slika 1" descr="C:\Users\User\Desktop\Znak knjiž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nak knjižni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625" cy="1997710"/>
                    </a:xfrm>
                    <a:prstGeom prst="rect">
                      <a:avLst/>
                    </a:prstGeom>
                    <a:noFill/>
                    <a:ln>
                      <a:noFill/>
                    </a:ln>
                  </pic:spPr>
                </pic:pic>
              </a:graphicData>
            </a:graphic>
          </wp:inline>
        </w:drawing>
      </w:r>
    </w:p>
    <w:p w:rsidR="00954487" w:rsidRDefault="00954487" w:rsidP="00954487">
      <w:pPr>
        <w:pStyle w:val="Brezrazmikov"/>
        <w:tabs>
          <w:tab w:val="center" w:pos="4630"/>
        </w:tabs>
        <w:spacing w:before="1540" w:after="240"/>
        <w:jc w:val="center"/>
        <w:rPr>
          <w:color w:val="5B9BD5"/>
        </w:rPr>
      </w:pPr>
    </w:p>
    <w:p w:rsidR="00B97932" w:rsidRPr="00161E5D" w:rsidRDefault="00B97932" w:rsidP="00B97932">
      <w:pPr>
        <w:pStyle w:val="Brezrazmikov"/>
        <w:pBdr>
          <w:top w:val="single" w:sz="6" w:space="6" w:color="5B9BD5"/>
          <w:bottom w:val="single" w:sz="6" w:space="6" w:color="5B9BD5"/>
        </w:pBdr>
        <w:spacing w:after="240"/>
        <w:jc w:val="center"/>
        <w:rPr>
          <w:rFonts w:ascii="Calibri Light" w:hAnsi="Calibri Light"/>
          <w:caps/>
          <w:color w:val="5B9BD5"/>
          <w:sz w:val="80"/>
          <w:szCs w:val="80"/>
        </w:rPr>
      </w:pPr>
      <w:r w:rsidRPr="00161E5D">
        <w:rPr>
          <w:rFonts w:ascii="Book Antiqua" w:hAnsi="Book Antiqua"/>
          <w:b/>
          <w:bCs/>
          <w:sz w:val="32"/>
          <w:szCs w:val="32"/>
        </w:rPr>
        <w:t>PROGRAM DELA in FINANČNI NAČRT</w:t>
      </w:r>
      <w:r w:rsidR="00352B85">
        <w:rPr>
          <w:rFonts w:ascii="Book Antiqua" w:hAnsi="Book Antiqua"/>
          <w:b/>
          <w:bCs/>
          <w:sz w:val="32"/>
          <w:szCs w:val="32"/>
        </w:rPr>
        <w:t xml:space="preserve"> </w:t>
      </w:r>
      <w:r w:rsidRPr="00161E5D">
        <w:rPr>
          <w:rFonts w:ascii="Book Antiqua" w:hAnsi="Book Antiqua"/>
          <w:b/>
          <w:bCs/>
          <w:sz w:val="32"/>
          <w:szCs w:val="32"/>
        </w:rPr>
        <w:t>KNJIŽNICE LOGATEC</w:t>
      </w:r>
    </w:p>
    <w:p w:rsidR="00B97932" w:rsidRPr="00161E5D" w:rsidRDefault="00B97932" w:rsidP="00B97932">
      <w:pPr>
        <w:widowControl w:val="0"/>
        <w:overflowPunct w:val="0"/>
        <w:autoSpaceDE w:val="0"/>
        <w:autoSpaceDN w:val="0"/>
        <w:adjustRightInd w:val="0"/>
        <w:spacing w:after="0" w:line="218" w:lineRule="auto"/>
        <w:ind w:left="3400" w:right="2220" w:firstLine="200"/>
        <w:rPr>
          <w:color w:val="5B9BD5"/>
          <w:sz w:val="28"/>
          <w:szCs w:val="28"/>
        </w:rPr>
      </w:pPr>
      <w:r w:rsidRPr="007F6151">
        <w:rPr>
          <w:rFonts w:ascii="Book Antiqua" w:hAnsi="Book Antiqua"/>
          <w:b/>
          <w:bCs/>
          <w:sz w:val="32"/>
          <w:szCs w:val="32"/>
        </w:rPr>
        <w:t xml:space="preserve"> </w:t>
      </w:r>
      <w:r>
        <w:rPr>
          <w:rFonts w:ascii="Book Antiqua" w:hAnsi="Book Antiqua"/>
          <w:b/>
          <w:bCs/>
          <w:sz w:val="32"/>
          <w:szCs w:val="32"/>
        </w:rPr>
        <w:t xml:space="preserve">za </w:t>
      </w:r>
      <w:r w:rsidRPr="00A14A31">
        <w:rPr>
          <w:rFonts w:ascii="Book Antiqua" w:hAnsi="Book Antiqua"/>
          <w:b/>
          <w:bCs/>
          <w:sz w:val="32"/>
          <w:szCs w:val="32"/>
        </w:rPr>
        <w:t xml:space="preserve">leto </w:t>
      </w:r>
      <w:r w:rsidR="000F1B74">
        <w:rPr>
          <w:rFonts w:ascii="Book Antiqua" w:hAnsi="Book Antiqua"/>
          <w:b/>
          <w:bCs/>
          <w:sz w:val="32"/>
          <w:szCs w:val="32"/>
        </w:rPr>
        <w:t>2020</w:t>
      </w:r>
    </w:p>
    <w:p w:rsidR="00B97932" w:rsidRPr="007F6151" w:rsidRDefault="00B97932" w:rsidP="00B97932">
      <w:pPr>
        <w:widowControl w:val="0"/>
        <w:autoSpaceDE w:val="0"/>
        <w:autoSpaceDN w:val="0"/>
        <w:adjustRightInd w:val="0"/>
        <w:spacing w:after="0" w:line="200" w:lineRule="exact"/>
        <w:rPr>
          <w:rFonts w:ascii="Book Antiqua" w:hAnsi="Book Antiqua"/>
        </w:rPr>
      </w:pPr>
      <w:r>
        <w:rPr>
          <w:noProof/>
        </w:rPr>
        <mc:AlternateContent>
          <mc:Choice Requires="wps">
            <w:drawing>
              <wp:anchor distT="0" distB="0" distL="114300" distR="114300" simplePos="0" relativeHeight="251658240" behindDoc="0" locked="0" layoutInCell="1" allowOverlap="1">
                <wp:simplePos x="0" y="0"/>
                <wp:positionH relativeFrom="page">
                  <wp:posOffset>685800</wp:posOffset>
                </wp:positionH>
                <wp:positionV relativeFrom="page">
                  <wp:posOffset>9088120</wp:posOffset>
                </wp:positionV>
                <wp:extent cx="6184900" cy="1179830"/>
                <wp:effectExtent l="0" t="127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179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3EA9" w:rsidRDefault="00C53EA9" w:rsidP="00B97932">
                            <w:pPr>
                              <w:widowControl w:val="0"/>
                              <w:autoSpaceDE w:val="0"/>
                              <w:autoSpaceDN w:val="0"/>
                              <w:adjustRightInd w:val="0"/>
                              <w:spacing w:after="0" w:line="240" w:lineRule="auto"/>
                              <w:ind w:left="4320"/>
                              <w:rPr>
                                <w:rFonts w:ascii="Book Antiqua" w:hAnsi="Book Antiqua"/>
                                <w:sz w:val="24"/>
                                <w:szCs w:val="24"/>
                              </w:rPr>
                            </w:pPr>
                            <w:r>
                              <w:rPr>
                                <w:rFonts w:ascii="Book Antiqua" w:hAnsi="Book Antiqua"/>
                                <w:sz w:val="24"/>
                                <w:szCs w:val="24"/>
                              </w:rPr>
                              <w:t>Pripravil:</w:t>
                            </w: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r>
                              <w:rPr>
                                <w:rFonts w:ascii="Book Antiqua" w:hAnsi="Book Antiqua"/>
                                <w:sz w:val="24"/>
                                <w:szCs w:val="24"/>
                              </w:rPr>
                              <w:t>Marko Zupanc</w:t>
                            </w:r>
                            <w:r w:rsidRPr="00A14A31">
                              <w:rPr>
                                <w:rFonts w:ascii="Book Antiqua" w:hAnsi="Book Antiqua"/>
                                <w:sz w:val="24"/>
                                <w:szCs w:val="24"/>
                              </w:rPr>
                              <w:t>, direktor</w:t>
                            </w:r>
                            <w:r w:rsidRPr="00161E5D">
                              <w:rPr>
                                <w:color w:val="5B9BD5"/>
                              </w:rPr>
                              <w:t xml:space="preserve"> </w:t>
                            </w: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r>
                              <w:rPr>
                                <w:rFonts w:ascii="Book Antiqua" w:hAnsi="Book Antiqua"/>
                                <w:sz w:val="24"/>
                                <w:szCs w:val="24"/>
                              </w:rPr>
                              <w:t>Jan Mihevc, računovodja</w:t>
                            </w: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p>
                          <w:p w:rsidR="00C53EA9" w:rsidRDefault="008A631A" w:rsidP="00B97932">
                            <w:pPr>
                              <w:widowControl w:val="0"/>
                              <w:autoSpaceDE w:val="0"/>
                              <w:autoSpaceDN w:val="0"/>
                              <w:adjustRightInd w:val="0"/>
                              <w:spacing w:after="0" w:line="240" w:lineRule="auto"/>
                              <w:ind w:left="3500"/>
                              <w:rPr>
                                <w:rFonts w:ascii="Book Antiqua" w:hAnsi="Book Antiqua"/>
                                <w:sz w:val="24"/>
                                <w:szCs w:val="24"/>
                              </w:rPr>
                            </w:pPr>
                            <w:r>
                              <w:rPr>
                                <w:rFonts w:ascii="Book Antiqua" w:hAnsi="Book Antiqua"/>
                                <w:sz w:val="24"/>
                                <w:szCs w:val="24"/>
                              </w:rPr>
                              <w:t>Logatec, november</w:t>
                            </w:r>
                            <w:r w:rsidR="00C53EA9">
                              <w:rPr>
                                <w:rFonts w:ascii="Book Antiqua" w:hAnsi="Book Antiqua"/>
                                <w:sz w:val="24"/>
                                <w:szCs w:val="24"/>
                              </w:rPr>
                              <w:t xml:space="preserve"> 2020</w:t>
                            </w: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p>
                        </w:txbxContent>
                      </wps:txbx>
                      <wps:bodyPr rot="0" vert="horz" wrap="square" lIns="0" tIns="0" rIns="0" bIns="0" anchor="b" anchorCtr="0" upright="1">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4pt;margin-top:715.6pt;width:487pt;height:92.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" filled="f" stroked="f" strokeweight=".5pt">
                <v:textbox inset="0,0,0,0">
                  <w:txbxContent>
                    <w:p w:rsidR="00C53EA9" w:rsidRDefault="00C53EA9" w:rsidP="00B97932">
                      <w:pPr>
                        <w:widowControl w:val="0"/>
                        <w:autoSpaceDE w:val="0"/>
                        <w:autoSpaceDN w:val="0"/>
                        <w:adjustRightInd w:val="0"/>
                        <w:spacing w:after="0" w:line="240" w:lineRule="auto"/>
                        <w:ind w:left="4320"/>
                        <w:rPr>
                          <w:rFonts w:ascii="Book Antiqua" w:hAnsi="Book Antiqua"/>
                          <w:sz w:val="24"/>
                          <w:szCs w:val="24"/>
                        </w:rPr>
                      </w:pPr>
                      <w:r>
                        <w:rPr>
                          <w:rFonts w:ascii="Book Antiqua" w:hAnsi="Book Antiqua"/>
                          <w:sz w:val="24"/>
                          <w:szCs w:val="24"/>
                        </w:rPr>
                        <w:t>Pripravil:</w:t>
                      </w: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r>
                        <w:rPr>
                          <w:rFonts w:ascii="Book Antiqua" w:hAnsi="Book Antiqua"/>
                          <w:sz w:val="24"/>
                          <w:szCs w:val="24"/>
                        </w:rPr>
                        <w:t>Marko Zupanc</w:t>
                      </w:r>
                      <w:r w:rsidRPr="00A14A31">
                        <w:rPr>
                          <w:rFonts w:ascii="Book Antiqua" w:hAnsi="Book Antiqua"/>
                          <w:sz w:val="24"/>
                          <w:szCs w:val="24"/>
                        </w:rPr>
                        <w:t>, direktor</w:t>
                      </w:r>
                      <w:r w:rsidRPr="00161E5D">
                        <w:rPr>
                          <w:color w:val="5B9BD5"/>
                        </w:rPr>
                        <w:t xml:space="preserve"> </w:t>
                      </w:r>
                      <w:bookmarkStart w:id="1" w:name="_GoBack"/>
                      <w:bookmarkEnd w:id="1"/>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r>
                        <w:rPr>
                          <w:rFonts w:ascii="Book Antiqua" w:hAnsi="Book Antiqua"/>
                          <w:sz w:val="24"/>
                          <w:szCs w:val="24"/>
                        </w:rPr>
                        <w:t>Jan Mihevc, računovodja</w:t>
                      </w: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p>
                    <w:p w:rsidR="00C53EA9" w:rsidRDefault="008A631A" w:rsidP="00B97932">
                      <w:pPr>
                        <w:widowControl w:val="0"/>
                        <w:autoSpaceDE w:val="0"/>
                        <w:autoSpaceDN w:val="0"/>
                        <w:adjustRightInd w:val="0"/>
                        <w:spacing w:after="0" w:line="240" w:lineRule="auto"/>
                        <w:ind w:left="3500"/>
                        <w:rPr>
                          <w:rFonts w:ascii="Book Antiqua" w:hAnsi="Book Antiqua"/>
                          <w:sz w:val="24"/>
                          <w:szCs w:val="24"/>
                        </w:rPr>
                      </w:pPr>
                      <w:r>
                        <w:rPr>
                          <w:rFonts w:ascii="Book Antiqua" w:hAnsi="Book Antiqua"/>
                          <w:sz w:val="24"/>
                          <w:szCs w:val="24"/>
                        </w:rPr>
                        <w:t>Logatec, november</w:t>
                      </w:r>
                      <w:r w:rsidR="00C53EA9">
                        <w:rPr>
                          <w:rFonts w:ascii="Book Antiqua" w:hAnsi="Book Antiqua"/>
                          <w:sz w:val="24"/>
                          <w:szCs w:val="24"/>
                        </w:rPr>
                        <w:t xml:space="preserve"> 2020</w:t>
                      </w: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p>
                    <w:p w:rsidR="00C53EA9" w:rsidRDefault="00C53EA9" w:rsidP="00B97932">
                      <w:pPr>
                        <w:widowControl w:val="0"/>
                        <w:autoSpaceDE w:val="0"/>
                        <w:autoSpaceDN w:val="0"/>
                        <w:adjustRightInd w:val="0"/>
                        <w:spacing w:after="0" w:line="240" w:lineRule="auto"/>
                        <w:ind w:left="3500"/>
                        <w:rPr>
                          <w:rFonts w:ascii="Book Antiqua" w:hAnsi="Book Antiqua"/>
                          <w:sz w:val="24"/>
                          <w:szCs w:val="24"/>
                        </w:rPr>
                      </w:pPr>
                    </w:p>
                  </w:txbxContent>
                </v:textbox>
                <w10:wrap anchorx="page" anchory="page"/>
              </v:shape>
            </w:pict>
          </mc:Fallback>
        </mc:AlternateContent>
      </w:r>
    </w:p>
    <w:p w:rsidR="00B97932" w:rsidRPr="007F6151" w:rsidRDefault="00B97932" w:rsidP="00B97932">
      <w:pPr>
        <w:tabs>
          <w:tab w:val="center" w:pos="4630"/>
        </w:tabs>
        <w:sectPr w:rsidR="00B97932" w:rsidRPr="007F6151" w:rsidSect="008F67AA">
          <w:footerReference w:type="even" r:id="rId9"/>
          <w:footerReference w:type="default" r:id="rId10"/>
          <w:pgSz w:w="11900" w:h="16838"/>
          <w:pgMar w:top="1440" w:right="1080" w:bottom="1440" w:left="1080" w:header="708" w:footer="708" w:gutter="0"/>
          <w:pgNumType w:start="0"/>
          <w:cols w:space="708" w:equalWidth="0">
            <w:col w:w="9260"/>
          </w:cols>
          <w:noEndnote/>
          <w:titlePg/>
          <w:docGrid w:linePitch="299"/>
        </w:sectPr>
      </w:pPr>
      <w:r>
        <w:tab/>
      </w:r>
    </w:p>
    <w:p w:rsidR="00B97932" w:rsidRDefault="00B97932" w:rsidP="00B97932">
      <w:pPr>
        <w:widowControl w:val="0"/>
        <w:autoSpaceDE w:val="0"/>
        <w:autoSpaceDN w:val="0"/>
        <w:adjustRightInd w:val="0"/>
        <w:spacing w:after="0" w:line="209" w:lineRule="exact"/>
        <w:rPr>
          <w:rFonts w:ascii="Book Antiqua" w:hAnsi="Book Antiqua"/>
        </w:rPr>
      </w:pPr>
      <w:bookmarkStart w:id="0" w:name="page2"/>
      <w:bookmarkEnd w:id="0"/>
    </w:p>
    <w:p w:rsidR="00B97932" w:rsidRDefault="00B97932" w:rsidP="00B97932">
      <w:pPr>
        <w:widowControl w:val="0"/>
        <w:autoSpaceDE w:val="0"/>
        <w:autoSpaceDN w:val="0"/>
        <w:adjustRightInd w:val="0"/>
        <w:spacing w:after="0" w:line="209" w:lineRule="exact"/>
        <w:rPr>
          <w:rFonts w:ascii="Book Antiqua" w:hAnsi="Book Antiqua"/>
        </w:rPr>
      </w:pPr>
    </w:p>
    <w:p w:rsidR="00B97932" w:rsidRDefault="00B97932" w:rsidP="00B97932">
      <w:pPr>
        <w:widowControl w:val="0"/>
        <w:autoSpaceDE w:val="0"/>
        <w:autoSpaceDN w:val="0"/>
        <w:adjustRightInd w:val="0"/>
        <w:spacing w:after="0" w:line="209" w:lineRule="exact"/>
        <w:rPr>
          <w:rFonts w:ascii="Book Antiqua" w:hAnsi="Book Antiqua"/>
        </w:rPr>
      </w:pPr>
    </w:p>
    <w:p w:rsidR="00B97932" w:rsidRDefault="00B97932" w:rsidP="00B97932">
      <w:pPr>
        <w:widowControl w:val="0"/>
        <w:autoSpaceDE w:val="0"/>
        <w:autoSpaceDN w:val="0"/>
        <w:adjustRightInd w:val="0"/>
        <w:spacing w:after="0" w:line="209" w:lineRule="exact"/>
        <w:rPr>
          <w:rFonts w:ascii="Book Antiqua" w:hAnsi="Book Antiqua"/>
        </w:rPr>
      </w:pPr>
    </w:p>
    <w:p w:rsidR="00B97932" w:rsidRDefault="00B97932" w:rsidP="00B97932">
      <w:pPr>
        <w:widowControl w:val="0"/>
        <w:autoSpaceDE w:val="0"/>
        <w:autoSpaceDN w:val="0"/>
        <w:adjustRightInd w:val="0"/>
        <w:spacing w:after="0" w:line="209" w:lineRule="exact"/>
        <w:rPr>
          <w:rFonts w:ascii="Book Antiqua" w:hAnsi="Book Antiqua"/>
        </w:rPr>
      </w:pPr>
    </w:p>
    <w:p w:rsidR="00B97932" w:rsidRDefault="00B97932" w:rsidP="00B97932">
      <w:pPr>
        <w:widowControl w:val="0"/>
        <w:autoSpaceDE w:val="0"/>
        <w:autoSpaceDN w:val="0"/>
        <w:adjustRightInd w:val="0"/>
        <w:spacing w:after="0" w:line="209" w:lineRule="exact"/>
        <w:rPr>
          <w:rFonts w:ascii="Book Antiqua" w:hAnsi="Book Antiqua"/>
        </w:rPr>
      </w:pPr>
    </w:p>
    <w:p w:rsidR="00B97932" w:rsidRPr="002F6997" w:rsidRDefault="00B97932" w:rsidP="00DE7957">
      <w:pPr>
        <w:widowControl w:val="0"/>
        <w:tabs>
          <w:tab w:val="left" w:pos="2325"/>
        </w:tabs>
        <w:autoSpaceDE w:val="0"/>
        <w:autoSpaceDN w:val="0"/>
        <w:adjustRightInd w:val="0"/>
        <w:spacing w:after="0" w:line="209" w:lineRule="exact"/>
        <w:rPr>
          <w:rFonts w:ascii="Book Antiqua" w:hAnsi="Book Antiqua"/>
        </w:rPr>
      </w:pPr>
    </w:p>
    <w:p w:rsidR="00B97932" w:rsidRPr="002F6997" w:rsidRDefault="00B97932" w:rsidP="00B97932">
      <w:pPr>
        <w:widowControl w:val="0"/>
        <w:autoSpaceDE w:val="0"/>
        <w:autoSpaceDN w:val="0"/>
        <w:adjustRightInd w:val="0"/>
        <w:spacing w:after="0" w:line="240" w:lineRule="auto"/>
        <w:ind w:left="3760"/>
        <w:rPr>
          <w:rFonts w:ascii="Book Antiqua" w:hAnsi="Book Antiqua"/>
        </w:rPr>
      </w:pPr>
      <w:r w:rsidRPr="002F6997">
        <w:rPr>
          <w:rFonts w:ascii="Book Antiqua" w:hAnsi="Book Antiqua"/>
          <w:b/>
          <w:bCs/>
        </w:rPr>
        <w:t>K A Z A L O</w:t>
      </w:r>
    </w:p>
    <w:p w:rsidR="00B97932" w:rsidRPr="002F6997" w:rsidRDefault="00B97932" w:rsidP="00B97932">
      <w:pPr>
        <w:widowControl w:val="0"/>
        <w:autoSpaceDE w:val="0"/>
        <w:autoSpaceDN w:val="0"/>
        <w:adjustRightInd w:val="0"/>
        <w:spacing w:after="0" w:line="200" w:lineRule="exact"/>
        <w:rPr>
          <w:rFonts w:ascii="Book Antiqua" w:hAnsi="Book Antiqua"/>
        </w:rPr>
      </w:pPr>
    </w:p>
    <w:sdt>
      <w:sdtPr>
        <w:rPr>
          <w:rFonts w:ascii="Calibri" w:hAnsi="Calibri"/>
          <w:color w:val="auto"/>
          <w:sz w:val="22"/>
          <w:szCs w:val="22"/>
        </w:rPr>
        <w:id w:val="-937672176"/>
        <w:docPartObj>
          <w:docPartGallery w:val="Table of Contents"/>
          <w:docPartUnique/>
        </w:docPartObj>
      </w:sdtPr>
      <w:sdtEndPr>
        <w:rPr>
          <w:b/>
          <w:bCs/>
        </w:rPr>
      </w:sdtEndPr>
      <w:sdtContent>
        <w:p w:rsidR="00DE7957" w:rsidRDefault="00DE7957">
          <w:pPr>
            <w:pStyle w:val="NaslovTOC"/>
          </w:pPr>
          <w:r>
            <w:t>Vsebina</w:t>
          </w:r>
        </w:p>
        <w:p w:rsidR="00DE7957" w:rsidRDefault="00DE7957">
          <w:pPr>
            <w:pStyle w:val="Kazalovsebine1"/>
            <w:tabs>
              <w:tab w:val="right" w:leader="dot" w:pos="9072"/>
            </w:tabs>
            <w:rPr>
              <w:rFonts w:asciiTheme="minorHAnsi" w:eastAsiaTheme="minorEastAsia" w:hAnsiTheme="minorHAnsi" w:cstheme="minorBidi"/>
              <w:noProof/>
            </w:rPr>
          </w:pPr>
          <w:r>
            <w:rPr>
              <w:b/>
              <w:bCs/>
            </w:rPr>
            <w:fldChar w:fldCharType="begin"/>
          </w:r>
          <w:r>
            <w:rPr>
              <w:b/>
              <w:bCs/>
            </w:rPr>
            <w:instrText xml:space="preserve"> TOC \o "1-3" \h \z \u </w:instrText>
          </w:r>
          <w:r>
            <w:rPr>
              <w:b/>
              <w:bCs/>
            </w:rPr>
            <w:fldChar w:fldCharType="separate"/>
          </w:r>
          <w:hyperlink w:anchor="_Toc34306825" w:history="1">
            <w:r w:rsidRPr="00FD02F4">
              <w:rPr>
                <w:rStyle w:val="Hiperpovezava"/>
                <w:noProof/>
              </w:rPr>
              <w:t>I. PROGRAM DELA KNJIŽNICE LOGATEC ZA LETO 2020</w:t>
            </w:r>
            <w:r>
              <w:rPr>
                <w:noProof/>
                <w:webHidden/>
              </w:rPr>
              <w:tab/>
            </w:r>
            <w:r>
              <w:rPr>
                <w:noProof/>
                <w:webHidden/>
              </w:rPr>
              <w:fldChar w:fldCharType="begin"/>
            </w:r>
            <w:r>
              <w:rPr>
                <w:noProof/>
                <w:webHidden/>
              </w:rPr>
              <w:instrText xml:space="preserve"> PAGEREF _Toc34306825 \h </w:instrText>
            </w:r>
            <w:r>
              <w:rPr>
                <w:noProof/>
                <w:webHidden/>
              </w:rPr>
            </w:r>
            <w:r>
              <w:rPr>
                <w:noProof/>
                <w:webHidden/>
              </w:rPr>
              <w:fldChar w:fldCharType="separate"/>
            </w:r>
            <w:r w:rsidR="0055447B">
              <w:rPr>
                <w:noProof/>
                <w:webHidden/>
              </w:rPr>
              <w:t>2</w:t>
            </w:r>
            <w:r>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26" w:history="1">
            <w:r w:rsidR="00DE7957" w:rsidRPr="00FD02F4">
              <w:rPr>
                <w:rStyle w:val="Hiperpovezava"/>
                <w:noProof/>
              </w:rPr>
              <w:t>1. Uvod</w:t>
            </w:r>
            <w:r w:rsidR="00DE7957">
              <w:rPr>
                <w:noProof/>
                <w:webHidden/>
              </w:rPr>
              <w:tab/>
            </w:r>
            <w:r w:rsidR="00DE7957">
              <w:rPr>
                <w:noProof/>
                <w:webHidden/>
              </w:rPr>
              <w:fldChar w:fldCharType="begin"/>
            </w:r>
            <w:r w:rsidR="00DE7957">
              <w:rPr>
                <w:noProof/>
                <w:webHidden/>
              </w:rPr>
              <w:instrText xml:space="preserve"> PAGEREF _Toc34306826 \h </w:instrText>
            </w:r>
            <w:r w:rsidR="00DE7957">
              <w:rPr>
                <w:noProof/>
                <w:webHidden/>
              </w:rPr>
            </w:r>
            <w:r w:rsidR="00DE7957">
              <w:rPr>
                <w:noProof/>
                <w:webHidden/>
              </w:rPr>
              <w:fldChar w:fldCharType="separate"/>
            </w:r>
            <w:r w:rsidR="0055447B">
              <w:rPr>
                <w:noProof/>
                <w:webHidden/>
              </w:rPr>
              <w:t>2</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27" w:history="1">
            <w:r w:rsidR="00DE7957" w:rsidRPr="00FD02F4">
              <w:rPr>
                <w:rStyle w:val="Hiperpovezava"/>
                <w:noProof/>
              </w:rPr>
              <w:t>2. Vloga knjižnice in knjižnična mreža v Občini Logatec</w:t>
            </w:r>
            <w:r w:rsidR="00DE7957">
              <w:rPr>
                <w:noProof/>
                <w:webHidden/>
              </w:rPr>
              <w:tab/>
            </w:r>
            <w:r w:rsidR="00DE7957">
              <w:rPr>
                <w:noProof/>
                <w:webHidden/>
              </w:rPr>
              <w:fldChar w:fldCharType="begin"/>
            </w:r>
            <w:r w:rsidR="00DE7957">
              <w:rPr>
                <w:noProof/>
                <w:webHidden/>
              </w:rPr>
              <w:instrText xml:space="preserve"> PAGEREF _Toc34306827 \h </w:instrText>
            </w:r>
            <w:r w:rsidR="00DE7957">
              <w:rPr>
                <w:noProof/>
                <w:webHidden/>
              </w:rPr>
            </w:r>
            <w:r w:rsidR="00DE7957">
              <w:rPr>
                <w:noProof/>
                <w:webHidden/>
              </w:rPr>
              <w:fldChar w:fldCharType="separate"/>
            </w:r>
            <w:r w:rsidR="0055447B">
              <w:rPr>
                <w:noProof/>
                <w:webHidden/>
              </w:rPr>
              <w:t>3</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28" w:history="1">
            <w:r w:rsidR="00DE7957" w:rsidRPr="00FD02F4">
              <w:rPr>
                <w:rStyle w:val="Hiperpovezava"/>
                <w:noProof/>
              </w:rPr>
              <w:t>a) Poslanstvo knjižnice</w:t>
            </w:r>
            <w:r w:rsidR="00DE7957">
              <w:rPr>
                <w:noProof/>
                <w:webHidden/>
              </w:rPr>
              <w:tab/>
            </w:r>
            <w:r w:rsidR="00DE7957">
              <w:rPr>
                <w:noProof/>
                <w:webHidden/>
              </w:rPr>
              <w:fldChar w:fldCharType="begin"/>
            </w:r>
            <w:r w:rsidR="00DE7957">
              <w:rPr>
                <w:noProof/>
                <w:webHidden/>
              </w:rPr>
              <w:instrText xml:space="preserve"> PAGEREF _Toc34306828 \h </w:instrText>
            </w:r>
            <w:r w:rsidR="00DE7957">
              <w:rPr>
                <w:noProof/>
                <w:webHidden/>
              </w:rPr>
            </w:r>
            <w:r w:rsidR="00DE7957">
              <w:rPr>
                <w:noProof/>
                <w:webHidden/>
              </w:rPr>
              <w:fldChar w:fldCharType="separate"/>
            </w:r>
            <w:r w:rsidR="0055447B">
              <w:rPr>
                <w:noProof/>
                <w:webHidden/>
              </w:rPr>
              <w:t>3</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29" w:history="1">
            <w:r w:rsidR="00DE7957" w:rsidRPr="00FD02F4">
              <w:rPr>
                <w:rStyle w:val="Hiperpovezava"/>
                <w:noProof/>
              </w:rPr>
              <w:t>b) Vloga knjižnice</w:t>
            </w:r>
            <w:r w:rsidR="00DE7957">
              <w:rPr>
                <w:noProof/>
                <w:webHidden/>
              </w:rPr>
              <w:tab/>
            </w:r>
            <w:r w:rsidR="00DE7957">
              <w:rPr>
                <w:noProof/>
                <w:webHidden/>
              </w:rPr>
              <w:fldChar w:fldCharType="begin"/>
            </w:r>
            <w:r w:rsidR="00DE7957">
              <w:rPr>
                <w:noProof/>
                <w:webHidden/>
              </w:rPr>
              <w:instrText xml:space="preserve"> PAGEREF _Toc34306829 \h </w:instrText>
            </w:r>
            <w:r w:rsidR="00DE7957">
              <w:rPr>
                <w:noProof/>
                <w:webHidden/>
              </w:rPr>
            </w:r>
            <w:r w:rsidR="00DE7957">
              <w:rPr>
                <w:noProof/>
                <w:webHidden/>
              </w:rPr>
              <w:fldChar w:fldCharType="separate"/>
            </w:r>
            <w:r w:rsidR="0055447B">
              <w:rPr>
                <w:noProof/>
                <w:webHidden/>
              </w:rPr>
              <w:t>3</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30" w:history="1">
            <w:r w:rsidR="00DE7957" w:rsidRPr="00FD02F4">
              <w:rPr>
                <w:rStyle w:val="Hiperpovezava"/>
                <w:noProof/>
              </w:rPr>
              <w:t>c) Mreža knjižnic v občini Logatec in prostorski pogoji delovanja</w:t>
            </w:r>
            <w:r w:rsidR="00DE7957">
              <w:rPr>
                <w:noProof/>
                <w:webHidden/>
              </w:rPr>
              <w:tab/>
            </w:r>
            <w:r w:rsidR="00DE7957">
              <w:rPr>
                <w:noProof/>
                <w:webHidden/>
              </w:rPr>
              <w:fldChar w:fldCharType="begin"/>
            </w:r>
            <w:r w:rsidR="00DE7957">
              <w:rPr>
                <w:noProof/>
                <w:webHidden/>
              </w:rPr>
              <w:instrText xml:space="preserve"> PAGEREF _Toc34306830 \h </w:instrText>
            </w:r>
            <w:r w:rsidR="00DE7957">
              <w:rPr>
                <w:noProof/>
                <w:webHidden/>
              </w:rPr>
            </w:r>
            <w:r w:rsidR="00DE7957">
              <w:rPr>
                <w:noProof/>
                <w:webHidden/>
              </w:rPr>
              <w:fldChar w:fldCharType="separate"/>
            </w:r>
            <w:r w:rsidR="0055447B">
              <w:rPr>
                <w:noProof/>
                <w:webHidden/>
              </w:rPr>
              <w:t>4</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31" w:history="1">
            <w:r w:rsidR="00DE7957" w:rsidRPr="00FD02F4">
              <w:rPr>
                <w:rStyle w:val="Hiperpovezava"/>
                <w:noProof/>
              </w:rPr>
              <w:t>d) Medknjižnična izposoja gradiva</w:t>
            </w:r>
            <w:r w:rsidR="00DE7957">
              <w:rPr>
                <w:noProof/>
                <w:webHidden/>
              </w:rPr>
              <w:tab/>
            </w:r>
            <w:r w:rsidR="00DE7957">
              <w:rPr>
                <w:noProof/>
                <w:webHidden/>
              </w:rPr>
              <w:fldChar w:fldCharType="begin"/>
            </w:r>
            <w:r w:rsidR="00DE7957">
              <w:rPr>
                <w:noProof/>
                <w:webHidden/>
              </w:rPr>
              <w:instrText xml:space="preserve"> PAGEREF _Toc34306831 \h </w:instrText>
            </w:r>
            <w:r w:rsidR="00DE7957">
              <w:rPr>
                <w:noProof/>
                <w:webHidden/>
              </w:rPr>
            </w:r>
            <w:r w:rsidR="00DE7957">
              <w:rPr>
                <w:noProof/>
                <w:webHidden/>
              </w:rPr>
              <w:fldChar w:fldCharType="separate"/>
            </w:r>
            <w:r w:rsidR="0055447B">
              <w:rPr>
                <w:noProof/>
                <w:webHidden/>
              </w:rPr>
              <w:t>4</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32" w:history="1">
            <w:r w:rsidR="00DE7957" w:rsidRPr="00FD02F4">
              <w:rPr>
                <w:rStyle w:val="Hiperpovezava"/>
                <w:noProof/>
              </w:rPr>
              <w:t>3. Urnik delovanja Knjižnice Logatec in njenih Krajevnih enot</w:t>
            </w:r>
            <w:r w:rsidR="00DE7957">
              <w:rPr>
                <w:noProof/>
                <w:webHidden/>
              </w:rPr>
              <w:tab/>
            </w:r>
            <w:r w:rsidR="00DE7957">
              <w:rPr>
                <w:noProof/>
                <w:webHidden/>
              </w:rPr>
              <w:fldChar w:fldCharType="begin"/>
            </w:r>
            <w:r w:rsidR="00DE7957">
              <w:rPr>
                <w:noProof/>
                <w:webHidden/>
              </w:rPr>
              <w:instrText xml:space="preserve"> PAGEREF _Toc34306832 \h </w:instrText>
            </w:r>
            <w:r w:rsidR="00DE7957">
              <w:rPr>
                <w:noProof/>
                <w:webHidden/>
              </w:rPr>
            </w:r>
            <w:r w:rsidR="00DE7957">
              <w:rPr>
                <w:noProof/>
                <w:webHidden/>
              </w:rPr>
              <w:fldChar w:fldCharType="separate"/>
            </w:r>
            <w:r w:rsidR="0055447B">
              <w:rPr>
                <w:noProof/>
                <w:webHidden/>
              </w:rPr>
              <w:t>5</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33" w:history="1">
            <w:r w:rsidR="00DE7957" w:rsidRPr="00FD02F4">
              <w:rPr>
                <w:rStyle w:val="Hiperpovezava"/>
                <w:noProof/>
              </w:rPr>
              <w:t>4. Kadrovski načrt Knjižnice Logatec – stanje 31.12.2019 in načrt za leto 2020</w:t>
            </w:r>
            <w:r w:rsidR="00DE7957">
              <w:rPr>
                <w:noProof/>
                <w:webHidden/>
              </w:rPr>
              <w:tab/>
            </w:r>
            <w:r w:rsidR="00DE7957">
              <w:rPr>
                <w:noProof/>
                <w:webHidden/>
              </w:rPr>
              <w:fldChar w:fldCharType="begin"/>
            </w:r>
            <w:r w:rsidR="00DE7957">
              <w:rPr>
                <w:noProof/>
                <w:webHidden/>
              </w:rPr>
              <w:instrText xml:space="preserve"> PAGEREF _Toc34306833 \h </w:instrText>
            </w:r>
            <w:r w:rsidR="00DE7957">
              <w:rPr>
                <w:noProof/>
                <w:webHidden/>
              </w:rPr>
            </w:r>
            <w:r w:rsidR="00DE7957">
              <w:rPr>
                <w:noProof/>
                <w:webHidden/>
              </w:rPr>
              <w:fldChar w:fldCharType="separate"/>
            </w:r>
            <w:r w:rsidR="0055447B">
              <w:rPr>
                <w:noProof/>
                <w:webHidden/>
              </w:rPr>
              <w:t>6</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34" w:history="1">
            <w:r w:rsidR="00DE7957" w:rsidRPr="00FD02F4">
              <w:rPr>
                <w:rStyle w:val="Hiperpovezava"/>
                <w:noProof/>
              </w:rPr>
              <w:t>a) Število zaposlenih – stanje 31.12.2019</w:t>
            </w:r>
            <w:r w:rsidR="00DE7957">
              <w:rPr>
                <w:noProof/>
                <w:webHidden/>
              </w:rPr>
              <w:tab/>
            </w:r>
            <w:r w:rsidR="00DE7957">
              <w:rPr>
                <w:noProof/>
                <w:webHidden/>
              </w:rPr>
              <w:fldChar w:fldCharType="begin"/>
            </w:r>
            <w:r w:rsidR="00DE7957">
              <w:rPr>
                <w:noProof/>
                <w:webHidden/>
              </w:rPr>
              <w:instrText xml:space="preserve"> PAGEREF _Toc34306834 \h </w:instrText>
            </w:r>
            <w:r w:rsidR="00DE7957">
              <w:rPr>
                <w:noProof/>
                <w:webHidden/>
              </w:rPr>
            </w:r>
            <w:r w:rsidR="00DE7957">
              <w:rPr>
                <w:noProof/>
                <w:webHidden/>
              </w:rPr>
              <w:fldChar w:fldCharType="separate"/>
            </w:r>
            <w:r w:rsidR="0055447B">
              <w:rPr>
                <w:noProof/>
                <w:webHidden/>
              </w:rPr>
              <w:t>6</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35" w:history="1">
            <w:r w:rsidR="00DE7957" w:rsidRPr="00FD02F4">
              <w:rPr>
                <w:rStyle w:val="Hiperpovezava"/>
                <w:noProof/>
              </w:rPr>
              <w:t>b) Kadrovska pokritost knjižnic</w:t>
            </w:r>
            <w:r w:rsidR="00DE7957">
              <w:rPr>
                <w:noProof/>
                <w:webHidden/>
              </w:rPr>
              <w:tab/>
            </w:r>
            <w:r w:rsidR="00DE7957">
              <w:rPr>
                <w:noProof/>
                <w:webHidden/>
              </w:rPr>
              <w:fldChar w:fldCharType="begin"/>
            </w:r>
            <w:r w:rsidR="00DE7957">
              <w:rPr>
                <w:noProof/>
                <w:webHidden/>
              </w:rPr>
              <w:instrText xml:space="preserve"> PAGEREF _Toc34306835 \h </w:instrText>
            </w:r>
            <w:r w:rsidR="00DE7957">
              <w:rPr>
                <w:noProof/>
                <w:webHidden/>
              </w:rPr>
            </w:r>
            <w:r w:rsidR="00DE7957">
              <w:rPr>
                <w:noProof/>
                <w:webHidden/>
              </w:rPr>
              <w:fldChar w:fldCharType="separate"/>
            </w:r>
            <w:r w:rsidR="0055447B">
              <w:rPr>
                <w:noProof/>
                <w:webHidden/>
              </w:rPr>
              <w:t>6</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36" w:history="1">
            <w:r w:rsidR="00DE7957" w:rsidRPr="00FD02F4">
              <w:rPr>
                <w:rStyle w:val="Hiperpovezava"/>
                <w:noProof/>
              </w:rPr>
              <w:t>c) Kadrovski načrt za leto 2020</w:t>
            </w:r>
            <w:r w:rsidR="00DE7957">
              <w:rPr>
                <w:noProof/>
                <w:webHidden/>
              </w:rPr>
              <w:tab/>
            </w:r>
            <w:r w:rsidR="00DE7957">
              <w:rPr>
                <w:noProof/>
                <w:webHidden/>
              </w:rPr>
              <w:fldChar w:fldCharType="begin"/>
            </w:r>
            <w:r w:rsidR="00DE7957">
              <w:rPr>
                <w:noProof/>
                <w:webHidden/>
              </w:rPr>
              <w:instrText xml:space="preserve"> PAGEREF _Toc34306836 \h </w:instrText>
            </w:r>
            <w:r w:rsidR="00DE7957">
              <w:rPr>
                <w:noProof/>
                <w:webHidden/>
              </w:rPr>
            </w:r>
            <w:r w:rsidR="00DE7957">
              <w:rPr>
                <w:noProof/>
                <w:webHidden/>
              </w:rPr>
              <w:fldChar w:fldCharType="separate"/>
            </w:r>
            <w:r w:rsidR="0055447B">
              <w:rPr>
                <w:noProof/>
                <w:webHidden/>
              </w:rPr>
              <w:t>7</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37" w:history="1">
            <w:r w:rsidR="00DE7957" w:rsidRPr="00FD02F4">
              <w:rPr>
                <w:rStyle w:val="Hiperpovezava"/>
                <w:noProof/>
              </w:rPr>
              <w:t>5. Strokovno izobraževanje knjižničnih delavcev</w:t>
            </w:r>
            <w:r w:rsidR="00DE7957">
              <w:rPr>
                <w:noProof/>
                <w:webHidden/>
              </w:rPr>
              <w:tab/>
            </w:r>
            <w:r w:rsidR="00DE7957">
              <w:rPr>
                <w:noProof/>
                <w:webHidden/>
              </w:rPr>
              <w:fldChar w:fldCharType="begin"/>
            </w:r>
            <w:r w:rsidR="00DE7957">
              <w:rPr>
                <w:noProof/>
                <w:webHidden/>
              </w:rPr>
              <w:instrText xml:space="preserve"> PAGEREF _Toc34306837 \h </w:instrText>
            </w:r>
            <w:r w:rsidR="00DE7957">
              <w:rPr>
                <w:noProof/>
                <w:webHidden/>
              </w:rPr>
            </w:r>
            <w:r w:rsidR="00DE7957">
              <w:rPr>
                <w:noProof/>
                <w:webHidden/>
              </w:rPr>
              <w:fldChar w:fldCharType="separate"/>
            </w:r>
            <w:r w:rsidR="0055447B">
              <w:rPr>
                <w:noProof/>
                <w:webHidden/>
              </w:rPr>
              <w:t>10</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38" w:history="1">
            <w:r w:rsidR="00DE7957" w:rsidRPr="00FD02F4">
              <w:rPr>
                <w:rStyle w:val="Hiperpovezava"/>
                <w:noProof/>
              </w:rPr>
              <w:t>6. Gradivo Knjižnice Logatec – prirast, nakup, odpis, obdelava gradiva</w:t>
            </w:r>
            <w:r w:rsidR="00DE7957">
              <w:rPr>
                <w:noProof/>
                <w:webHidden/>
              </w:rPr>
              <w:tab/>
            </w:r>
            <w:r w:rsidR="00DE7957">
              <w:rPr>
                <w:noProof/>
                <w:webHidden/>
              </w:rPr>
              <w:fldChar w:fldCharType="begin"/>
            </w:r>
            <w:r w:rsidR="00DE7957">
              <w:rPr>
                <w:noProof/>
                <w:webHidden/>
              </w:rPr>
              <w:instrText xml:space="preserve"> PAGEREF _Toc34306838 \h </w:instrText>
            </w:r>
            <w:r w:rsidR="00DE7957">
              <w:rPr>
                <w:noProof/>
                <w:webHidden/>
              </w:rPr>
            </w:r>
            <w:r w:rsidR="00DE7957">
              <w:rPr>
                <w:noProof/>
                <w:webHidden/>
              </w:rPr>
              <w:fldChar w:fldCharType="separate"/>
            </w:r>
            <w:r w:rsidR="0055447B">
              <w:rPr>
                <w:noProof/>
                <w:webHidden/>
              </w:rPr>
              <w:t>10</w:t>
            </w:r>
            <w:r w:rsidR="00DE7957">
              <w:rPr>
                <w:noProof/>
                <w:webHidden/>
              </w:rPr>
              <w:fldChar w:fldCharType="end"/>
            </w:r>
          </w:hyperlink>
        </w:p>
        <w:p w:rsidR="00DE7957" w:rsidRDefault="00204496">
          <w:pPr>
            <w:pStyle w:val="Kazalovsebine3"/>
            <w:tabs>
              <w:tab w:val="left" w:pos="880"/>
              <w:tab w:val="right" w:leader="dot" w:pos="9072"/>
            </w:tabs>
            <w:rPr>
              <w:rFonts w:asciiTheme="minorHAnsi" w:eastAsiaTheme="minorEastAsia" w:hAnsiTheme="minorHAnsi" w:cstheme="minorBidi"/>
              <w:noProof/>
            </w:rPr>
          </w:pPr>
          <w:hyperlink w:anchor="_Toc34306839" w:history="1">
            <w:r w:rsidR="00DE7957" w:rsidRPr="00FD02F4">
              <w:rPr>
                <w:rStyle w:val="Hiperpovezava"/>
                <w:noProof/>
              </w:rPr>
              <w:t>A.</w:t>
            </w:r>
            <w:r w:rsidR="00DE7957">
              <w:rPr>
                <w:rFonts w:asciiTheme="minorHAnsi" w:eastAsiaTheme="minorEastAsia" w:hAnsiTheme="minorHAnsi" w:cstheme="minorBidi"/>
                <w:noProof/>
              </w:rPr>
              <w:tab/>
            </w:r>
            <w:r w:rsidR="00DE7957" w:rsidRPr="00FD02F4">
              <w:rPr>
                <w:rStyle w:val="Hiperpovezava"/>
                <w:noProof/>
              </w:rPr>
              <w:t>Prirast knjižničnega gradiva</w:t>
            </w:r>
            <w:r w:rsidR="00DE7957">
              <w:rPr>
                <w:noProof/>
                <w:webHidden/>
              </w:rPr>
              <w:tab/>
            </w:r>
            <w:r w:rsidR="00DE7957">
              <w:rPr>
                <w:noProof/>
                <w:webHidden/>
              </w:rPr>
              <w:fldChar w:fldCharType="begin"/>
            </w:r>
            <w:r w:rsidR="00DE7957">
              <w:rPr>
                <w:noProof/>
                <w:webHidden/>
              </w:rPr>
              <w:instrText xml:space="preserve"> PAGEREF _Toc34306839 \h </w:instrText>
            </w:r>
            <w:r w:rsidR="00DE7957">
              <w:rPr>
                <w:noProof/>
                <w:webHidden/>
              </w:rPr>
            </w:r>
            <w:r w:rsidR="00DE7957">
              <w:rPr>
                <w:noProof/>
                <w:webHidden/>
              </w:rPr>
              <w:fldChar w:fldCharType="separate"/>
            </w:r>
            <w:r w:rsidR="0055447B">
              <w:rPr>
                <w:noProof/>
                <w:webHidden/>
              </w:rPr>
              <w:t>12</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40" w:history="1">
            <w:r w:rsidR="00DE7957" w:rsidRPr="00FD02F4">
              <w:rPr>
                <w:rStyle w:val="Hiperpovezava"/>
                <w:noProof/>
              </w:rPr>
              <w:t>B. Odpis zastarelega in poškodovanega gradiva ter izločanje gradiva</w:t>
            </w:r>
            <w:r w:rsidR="00DE7957">
              <w:rPr>
                <w:noProof/>
                <w:webHidden/>
              </w:rPr>
              <w:tab/>
            </w:r>
            <w:r w:rsidR="00DE7957">
              <w:rPr>
                <w:noProof/>
                <w:webHidden/>
              </w:rPr>
              <w:fldChar w:fldCharType="begin"/>
            </w:r>
            <w:r w:rsidR="00DE7957">
              <w:rPr>
                <w:noProof/>
                <w:webHidden/>
              </w:rPr>
              <w:instrText xml:space="preserve"> PAGEREF _Toc34306840 \h </w:instrText>
            </w:r>
            <w:r w:rsidR="00DE7957">
              <w:rPr>
                <w:noProof/>
                <w:webHidden/>
              </w:rPr>
            </w:r>
            <w:r w:rsidR="00DE7957">
              <w:rPr>
                <w:noProof/>
                <w:webHidden/>
              </w:rPr>
              <w:fldChar w:fldCharType="separate"/>
            </w:r>
            <w:r w:rsidR="0055447B">
              <w:rPr>
                <w:noProof/>
                <w:webHidden/>
              </w:rPr>
              <w:t>15</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41" w:history="1">
            <w:r w:rsidR="00DE7957" w:rsidRPr="00FD02F4">
              <w:rPr>
                <w:rStyle w:val="Hiperpovezava"/>
                <w:noProof/>
              </w:rPr>
              <w:t>C. Obdelava gradiva</w:t>
            </w:r>
            <w:r w:rsidR="00DE7957">
              <w:rPr>
                <w:noProof/>
                <w:webHidden/>
              </w:rPr>
              <w:tab/>
            </w:r>
            <w:r w:rsidR="00DE7957">
              <w:rPr>
                <w:noProof/>
                <w:webHidden/>
              </w:rPr>
              <w:fldChar w:fldCharType="begin"/>
            </w:r>
            <w:r w:rsidR="00DE7957">
              <w:rPr>
                <w:noProof/>
                <w:webHidden/>
              </w:rPr>
              <w:instrText xml:space="preserve"> PAGEREF _Toc34306841 \h </w:instrText>
            </w:r>
            <w:r w:rsidR="00DE7957">
              <w:rPr>
                <w:noProof/>
                <w:webHidden/>
              </w:rPr>
            </w:r>
            <w:r w:rsidR="00DE7957">
              <w:rPr>
                <w:noProof/>
                <w:webHidden/>
              </w:rPr>
              <w:fldChar w:fldCharType="separate"/>
            </w:r>
            <w:r w:rsidR="0055447B">
              <w:rPr>
                <w:noProof/>
                <w:webHidden/>
              </w:rPr>
              <w:t>15</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42" w:history="1">
            <w:r w:rsidR="00DE7957" w:rsidRPr="00FD02F4">
              <w:rPr>
                <w:rStyle w:val="Hiperpovezava"/>
                <w:noProof/>
              </w:rPr>
              <w:t>7. Članstvo, obisk in izposoja gradiva</w:t>
            </w:r>
            <w:r w:rsidR="00DE7957">
              <w:rPr>
                <w:noProof/>
                <w:webHidden/>
              </w:rPr>
              <w:tab/>
            </w:r>
            <w:r w:rsidR="00DE7957">
              <w:rPr>
                <w:noProof/>
                <w:webHidden/>
              </w:rPr>
              <w:fldChar w:fldCharType="begin"/>
            </w:r>
            <w:r w:rsidR="00DE7957">
              <w:rPr>
                <w:noProof/>
                <w:webHidden/>
              </w:rPr>
              <w:instrText xml:space="preserve"> PAGEREF _Toc34306842 \h </w:instrText>
            </w:r>
            <w:r w:rsidR="00DE7957">
              <w:rPr>
                <w:noProof/>
                <w:webHidden/>
              </w:rPr>
            </w:r>
            <w:r w:rsidR="00DE7957">
              <w:rPr>
                <w:noProof/>
                <w:webHidden/>
              </w:rPr>
              <w:fldChar w:fldCharType="separate"/>
            </w:r>
            <w:r w:rsidR="0055447B">
              <w:rPr>
                <w:noProof/>
                <w:webHidden/>
              </w:rPr>
              <w:t>16</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43" w:history="1">
            <w:r w:rsidR="00DE7957" w:rsidRPr="00FD02F4">
              <w:rPr>
                <w:rStyle w:val="Hiperpovezava"/>
                <w:noProof/>
              </w:rPr>
              <w:t>a) Članstvo</w:t>
            </w:r>
            <w:r w:rsidR="00DE7957">
              <w:rPr>
                <w:noProof/>
                <w:webHidden/>
              </w:rPr>
              <w:tab/>
            </w:r>
            <w:r w:rsidR="00DE7957">
              <w:rPr>
                <w:noProof/>
                <w:webHidden/>
              </w:rPr>
              <w:fldChar w:fldCharType="begin"/>
            </w:r>
            <w:r w:rsidR="00DE7957">
              <w:rPr>
                <w:noProof/>
                <w:webHidden/>
              </w:rPr>
              <w:instrText xml:space="preserve"> PAGEREF _Toc34306843 \h </w:instrText>
            </w:r>
            <w:r w:rsidR="00DE7957">
              <w:rPr>
                <w:noProof/>
                <w:webHidden/>
              </w:rPr>
            </w:r>
            <w:r w:rsidR="00DE7957">
              <w:rPr>
                <w:noProof/>
                <w:webHidden/>
              </w:rPr>
              <w:fldChar w:fldCharType="separate"/>
            </w:r>
            <w:r w:rsidR="0055447B">
              <w:rPr>
                <w:noProof/>
                <w:webHidden/>
              </w:rPr>
              <w:t>16</w:t>
            </w:r>
            <w:r w:rsidR="00DE7957">
              <w:rPr>
                <w:noProof/>
                <w:webHidden/>
              </w:rPr>
              <w:fldChar w:fldCharType="end"/>
            </w:r>
          </w:hyperlink>
        </w:p>
        <w:p w:rsidR="00DE7957" w:rsidRDefault="00204496">
          <w:pPr>
            <w:pStyle w:val="Kazalovsebine3"/>
            <w:tabs>
              <w:tab w:val="right" w:leader="dot" w:pos="9072"/>
            </w:tabs>
            <w:rPr>
              <w:rFonts w:asciiTheme="minorHAnsi" w:eastAsiaTheme="minorEastAsia" w:hAnsiTheme="minorHAnsi" w:cstheme="minorBidi"/>
              <w:noProof/>
            </w:rPr>
          </w:pPr>
          <w:hyperlink w:anchor="_Toc34306844" w:history="1">
            <w:r w:rsidR="00DE7957" w:rsidRPr="00FD02F4">
              <w:rPr>
                <w:rStyle w:val="Hiperpovezava"/>
                <w:noProof/>
              </w:rPr>
              <w:t>b) Obisk in izposoja gradiva</w:t>
            </w:r>
            <w:r w:rsidR="00DE7957">
              <w:rPr>
                <w:noProof/>
                <w:webHidden/>
              </w:rPr>
              <w:tab/>
            </w:r>
            <w:r w:rsidR="00DE7957">
              <w:rPr>
                <w:noProof/>
                <w:webHidden/>
              </w:rPr>
              <w:fldChar w:fldCharType="begin"/>
            </w:r>
            <w:r w:rsidR="00DE7957">
              <w:rPr>
                <w:noProof/>
                <w:webHidden/>
              </w:rPr>
              <w:instrText xml:space="preserve"> PAGEREF _Toc34306844 \h </w:instrText>
            </w:r>
            <w:r w:rsidR="00DE7957">
              <w:rPr>
                <w:noProof/>
                <w:webHidden/>
              </w:rPr>
            </w:r>
            <w:r w:rsidR="00DE7957">
              <w:rPr>
                <w:noProof/>
                <w:webHidden/>
              </w:rPr>
              <w:fldChar w:fldCharType="separate"/>
            </w:r>
            <w:r w:rsidR="0055447B">
              <w:rPr>
                <w:noProof/>
                <w:webHidden/>
              </w:rPr>
              <w:t>16</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45" w:history="1">
            <w:r w:rsidR="00DE7957" w:rsidRPr="00FD02F4">
              <w:rPr>
                <w:rStyle w:val="Hiperpovezava"/>
                <w:noProof/>
              </w:rPr>
              <w:t>8. Izobraževanje uporabnikov</w:t>
            </w:r>
            <w:r w:rsidR="00DE7957">
              <w:rPr>
                <w:noProof/>
                <w:webHidden/>
              </w:rPr>
              <w:tab/>
            </w:r>
            <w:r w:rsidR="00DE7957">
              <w:rPr>
                <w:noProof/>
                <w:webHidden/>
              </w:rPr>
              <w:fldChar w:fldCharType="begin"/>
            </w:r>
            <w:r w:rsidR="00DE7957">
              <w:rPr>
                <w:noProof/>
                <w:webHidden/>
              </w:rPr>
              <w:instrText xml:space="preserve"> PAGEREF _Toc34306845 \h </w:instrText>
            </w:r>
            <w:r w:rsidR="00DE7957">
              <w:rPr>
                <w:noProof/>
                <w:webHidden/>
              </w:rPr>
            </w:r>
            <w:r w:rsidR="00DE7957">
              <w:rPr>
                <w:noProof/>
                <w:webHidden/>
              </w:rPr>
              <w:fldChar w:fldCharType="separate"/>
            </w:r>
            <w:r w:rsidR="0055447B">
              <w:rPr>
                <w:noProof/>
                <w:webHidden/>
              </w:rPr>
              <w:t>17</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46" w:history="1">
            <w:r w:rsidR="00DE7957" w:rsidRPr="00FD02F4">
              <w:rPr>
                <w:rStyle w:val="Hiperpovezava"/>
                <w:noProof/>
              </w:rPr>
              <w:t>9. Spodbujanje bralne kulture</w:t>
            </w:r>
            <w:r w:rsidR="00DE7957">
              <w:rPr>
                <w:noProof/>
                <w:webHidden/>
              </w:rPr>
              <w:tab/>
            </w:r>
            <w:r w:rsidR="00DE7957">
              <w:rPr>
                <w:noProof/>
                <w:webHidden/>
              </w:rPr>
              <w:fldChar w:fldCharType="begin"/>
            </w:r>
            <w:r w:rsidR="00DE7957">
              <w:rPr>
                <w:noProof/>
                <w:webHidden/>
              </w:rPr>
              <w:instrText xml:space="preserve"> PAGEREF _Toc34306846 \h </w:instrText>
            </w:r>
            <w:r w:rsidR="00DE7957">
              <w:rPr>
                <w:noProof/>
                <w:webHidden/>
              </w:rPr>
            </w:r>
            <w:r w:rsidR="00DE7957">
              <w:rPr>
                <w:noProof/>
                <w:webHidden/>
              </w:rPr>
              <w:fldChar w:fldCharType="separate"/>
            </w:r>
            <w:r w:rsidR="0055447B">
              <w:rPr>
                <w:noProof/>
                <w:webHidden/>
              </w:rPr>
              <w:t>17</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47" w:history="1">
            <w:r w:rsidR="00DE7957" w:rsidRPr="00FD02F4">
              <w:rPr>
                <w:rStyle w:val="Hiperpovezava"/>
                <w:noProof/>
              </w:rPr>
              <w:t>10. Projekti</w:t>
            </w:r>
            <w:r w:rsidR="00DE7957">
              <w:rPr>
                <w:noProof/>
                <w:webHidden/>
              </w:rPr>
              <w:tab/>
            </w:r>
            <w:r w:rsidR="00DE7957">
              <w:rPr>
                <w:noProof/>
                <w:webHidden/>
              </w:rPr>
              <w:fldChar w:fldCharType="begin"/>
            </w:r>
            <w:r w:rsidR="00DE7957">
              <w:rPr>
                <w:noProof/>
                <w:webHidden/>
              </w:rPr>
              <w:instrText xml:space="preserve"> PAGEREF _Toc34306847 \h </w:instrText>
            </w:r>
            <w:r w:rsidR="00DE7957">
              <w:rPr>
                <w:noProof/>
                <w:webHidden/>
              </w:rPr>
            </w:r>
            <w:r w:rsidR="00DE7957">
              <w:rPr>
                <w:noProof/>
                <w:webHidden/>
              </w:rPr>
              <w:fldChar w:fldCharType="separate"/>
            </w:r>
            <w:r w:rsidR="0055447B">
              <w:rPr>
                <w:noProof/>
                <w:webHidden/>
              </w:rPr>
              <w:t>17</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48" w:history="1">
            <w:r w:rsidR="00DE7957" w:rsidRPr="00FD02F4">
              <w:rPr>
                <w:rStyle w:val="Hiperpovezava"/>
                <w:noProof/>
              </w:rPr>
              <w:t>11. Prireditve</w:t>
            </w:r>
            <w:r w:rsidR="00DE7957">
              <w:rPr>
                <w:noProof/>
                <w:webHidden/>
              </w:rPr>
              <w:tab/>
            </w:r>
            <w:r w:rsidR="00DE7957">
              <w:rPr>
                <w:noProof/>
                <w:webHidden/>
              </w:rPr>
              <w:fldChar w:fldCharType="begin"/>
            </w:r>
            <w:r w:rsidR="00DE7957">
              <w:rPr>
                <w:noProof/>
                <w:webHidden/>
              </w:rPr>
              <w:instrText xml:space="preserve"> PAGEREF _Toc34306848 \h </w:instrText>
            </w:r>
            <w:r w:rsidR="00DE7957">
              <w:rPr>
                <w:noProof/>
                <w:webHidden/>
              </w:rPr>
            </w:r>
            <w:r w:rsidR="00DE7957">
              <w:rPr>
                <w:noProof/>
                <w:webHidden/>
              </w:rPr>
              <w:fldChar w:fldCharType="separate"/>
            </w:r>
            <w:r w:rsidR="0055447B">
              <w:rPr>
                <w:noProof/>
                <w:webHidden/>
              </w:rPr>
              <w:t>18</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49" w:history="1">
            <w:r w:rsidR="00DE7957" w:rsidRPr="00FD02F4">
              <w:rPr>
                <w:rStyle w:val="Hiperpovezava"/>
                <w:noProof/>
              </w:rPr>
              <w:t>12. Investicije in investicijsko vzdrževanje</w:t>
            </w:r>
            <w:r w:rsidR="00DE7957">
              <w:rPr>
                <w:noProof/>
                <w:webHidden/>
              </w:rPr>
              <w:tab/>
            </w:r>
            <w:r w:rsidR="00DE7957">
              <w:rPr>
                <w:noProof/>
                <w:webHidden/>
              </w:rPr>
              <w:fldChar w:fldCharType="begin"/>
            </w:r>
            <w:r w:rsidR="00DE7957">
              <w:rPr>
                <w:noProof/>
                <w:webHidden/>
              </w:rPr>
              <w:instrText xml:space="preserve"> PAGEREF _Toc34306849 \h </w:instrText>
            </w:r>
            <w:r w:rsidR="00DE7957">
              <w:rPr>
                <w:noProof/>
                <w:webHidden/>
              </w:rPr>
            </w:r>
            <w:r w:rsidR="00DE7957">
              <w:rPr>
                <w:noProof/>
                <w:webHidden/>
              </w:rPr>
              <w:fldChar w:fldCharType="separate"/>
            </w:r>
            <w:r w:rsidR="0055447B">
              <w:rPr>
                <w:noProof/>
                <w:webHidden/>
              </w:rPr>
              <w:t>19</w:t>
            </w:r>
            <w:r w:rsidR="00DE7957">
              <w:rPr>
                <w:noProof/>
                <w:webHidden/>
              </w:rPr>
              <w:fldChar w:fldCharType="end"/>
            </w:r>
          </w:hyperlink>
        </w:p>
        <w:p w:rsidR="00DE7957" w:rsidRDefault="00204496">
          <w:pPr>
            <w:pStyle w:val="Kazalovsebine1"/>
            <w:tabs>
              <w:tab w:val="right" w:leader="dot" w:pos="9072"/>
            </w:tabs>
            <w:rPr>
              <w:rFonts w:asciiTheme="minorHAnsi" w:eastAsiaTheme="minorEastAsia" w:hAnsiTheme="minorHAnsi" w:cstheme="minorBidi"/>
              <w:noProof/>
            </w:rPr>
          </w:pPr>
          <w:hyperlink w:anchor="_Toc34306850" w:history="1">
            <w:r w:rsidR="00DE7957" w:rsidRPr="00FD02F4">
              <w:rPr>
                <w:rStyle w:val="Hiperpovezava"/>
                <w:noProof/>
              </w:rPr>
              <w:t>II. FINANČNI NAČRT KNJIŽNICE LOGATEC ZA LETO 2020</w:t>
            </w:r>
            <w:r w:rsidR="00DE7957">
              <w:rPr>
                <w:noProof/>
                <w:webHidden/>
              </w:rPr>
              <w:tab/>
            </w:r>
            <w:r w:rsidR="00DE7957">
              <w:rPr>
                <w:noProof/>
                <w:webHidden/>
              </w:rPr>
              <w:fldChar w:fldCharType="begin"/>
            </w:r>
            <w:r w:rsidR="00DE7957">
              <w:rPr>
                <w:noProof/>
                <w:webHidden/>
              </w:rPr>
              <w:instrText xml:space="preserve"> PAGEREF _Toc34306850 \h </w:instrText>
            </w:r>
            <w:r w:rsidR="00DE7957">
              <w:rPr>
                <w:noProof/>
                <w:webHidden/>
              </w:rPr>
            </w:r>
            <w:r w:rsidR="00DE7957">
              <w:rPr>
                <w:noProof/>
                <w:webHidden/>
              </w:rPr>
              <w:fldChar w:fldCharType="separate"/>
            </w:r>
            <w:r w:rsidR="0055447B">
              <w:rPr>
                <w:noProof/>
                <w:webHidden/>
              </w:rPr>
              <w:t>20</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51" w:history="1">
            <w:r w:rsidR="00DE7957" w:rsidRPr="00FD02F4">
              <w:rPr>
                <w:rStyle w:val="Hiperpovezava"/>
                <w:noProof/>
              </w:rPr>
              <w:t>PRIHODKI  GLEDE NA VIR DOHODKA - NAČRT 2020</w:t>
            </w:r>
            <w:r w:rsidR="00DE7957">
              <w:rPr>
                <w:noProof/>
                <w:webHidden/>
              </w:rPr>
              <w:tab/>
            </w:r>
            <w:r w:rsidR="00DE7957">
              <w:rPr>
                <w:noProof/>
                <w:webHidden/>
              </w:rPr>
              <w:fldChar w:fldCharType="begin"/>
            </w:r>
            <w:r w:rsidR="00DE7957">
              <w:rPr>
                <w:noProof/>
                <w:webHidden/>
              </w:rPr>
              <w:instrText xml:space="preserve"> PAGEREF _Toc34306851 \h </w:instrText>
            </w:r>
            <w:r w:rsidR="00DE7957">
              <w:rPr>
                <w:noProof/>
                <w:webHidden/>
              </w:rPr>
            </w:r>
            <w:r w:rsidR="00DE7957">
              <w:rPr>
                <w:noProof/>
                <w:webHidden/>
              </w:rPr>
              <w:fldChar w:fldCharType="separate"/>
            </w:r>
            <w:r w:rsidR="0055447B">
              <w:rPr>
                <w:noProof/>
                <w:webHidden/>
              </w:rPr>
              <w:t>20</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52" w:history="1">
            <w:r w:rsidR="00DE7957" w:rsidRPr="00FD02F4">
              <w:rPr>
                <w:rStyle w:val="Hiperpovezava"/>
                <w:noProof/>
              </w:rPr>
              <w:t>ODHODKI  GLEDE  NA  VRSTO  STROŠKOV - NAČRT 2020</w:t>
            </w:r>
            <w:r w:rsidR="00DE7957">
              <w:rPr>
                <w:noProof/>
                <w:webHidden/>
              </w:rPr>
              <w:tab/>
            </w:r>
            <w:r w:rsidR="00DE7957">
              <w:rPr>
                <w:noProof/>
                <w:webHidden/>
              </w:rPr>
              <w:fldChar w:fldCharType="begin"/>
            </w:r>
            <w:r w:rsidR="00DE7957">
              <w:rPr>
                <w:noProof/>
                <w:webHidden/>
              </w:rPr>
              <w:instrText xml:space="preserve"> PAGEREF _Toc34306852 \h </w:instrText>
            </w:r>
            <w:r w:rsidR="00DE7957">
              <w:rPr>
                <w:noProof/>
                <w:webHidden/>
              </w:rPr>
            </w:r>
            <w:r w:rsidR="00DE7957">
              <w:rPr>
                <w:noProof/>
                <w:webHidden/>
              </w:rPr>
              <w:fldChar w:fldCharType="separate"/>
            </w:r>
            <w:r w:rsidR="0055447B">
              <w:rPr>
                <w:noProof/>
                <w:webHidden/>
              </w:rPr>
              <w:t>21</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53" w:history="1">
            <w:r w:rsidR="00DE7957" w:rsidRPr="00FD02F4">
              <w:rPr>
                <w:rStyle w:val="Hiperpovezava"/>
                <w:noProof/>
              </w:rPr>
              <w:t>a ) Pojasnila k posameznim postavkam Predloga finančnega načrta Knjižnice Logatec za leto 2020</w:t>
            </w:r>
            <w:r w:rsidR="00DE7957">
              <w:rPr>
                <w:noProof/>
                <w:webHidden/>
              </w:rPr>
              <w:tab/>
            </w:r>
            <w:r w:rsidR="00DE7957">
              <w:rPr>
                <w:noProof/>
                <w:webHidden/>
              </w:rPr>
              <w:fldChar w:fldCharType="begin"/>
            </w:r>
            <w:r w:rsidR="00DE7957">
              <w:rPr>
                <w:noProof/>
                <w:webHidden/>
              </w:rPr>
              <w:instrText xml:space="preserve"> PAGEREF _Toc34306853 \h </w:instrText>
            </w:r>
            <w:r w:rsidR="00DE7957">
              <w:rPr>
                <w:noProof/>
                <w:webHidden/>
              </w:rPr>
            </w:r>
            <w:r w:rsidR="00DE7957">
              <w:rPr>
                <w:noProof/>
                <w:webHidden/>
              </w:rPr>
              <w:fldChar w:fldCharType="separate"/>
            </w:r>
            <w:r w:rsidR="0055447B">
              <w:rPr>
                <w:noProof/>
                <w:webHidden/>
              </w:rPr>
              <w:t>23</w:t>
            </w:r>
            <w:r w:rsidR="00DE7957">
              <w:rPr>
                <w:noProof/>
                <w:webHidden/>
              </w:rPr>
              <w:fldChar w:fldCharType="end"/>
            </w:r>
          </w:hyperlink>
        </w:p>
        <w:p w:rsidR="00DE7957" w:rsidRDefault="00204496">
          <w:pPr>
            <w:pStyle w:val="Kazalovsebine2"/>
            <w:tabs>
              <w:tab w:val="right" w:leader="dot" w:pos="9072"/>
            </w:tabs>
            <w:rPr>
              <w:rFonts w:asciiTheme="minorHAnsi" w:eastAsiaTheme="minorEastAsia" w:hAnsiTheme="minorHAnsi" w:cstheme="minorBidi"/>
              <w:noProof/>
            </w:rPr>
          </w:pPr>
          <w:hyperlink w:anchor="_Toc34306854" w:history="1">
            <w:r w:rsidR="00DE7957" w:rsidRPr="00FD02F4">
              <w:rPr>
                <w:rStyle w:val="Hiperpovezava"/>
                <w:noProof/>
              </w:rPr>
              <w:t>b) Načrt investicij in investicijskega vzdrževanja v letu 2020</w:t>
            </w:r>
            <w:r w:rsidR="00DE7957">
              <w:rPr>
                <w:noProof/>
                <w:webHidden/>
              </w:rPr>
              <w:tab/>
            </w:r>
            <w:r w:rsidR="00DE7957">
              <w:rPr>
                <w:noProof/>
                <w:webHidden/>
              </w:rPr>
              <w:fldChar w:fldCharType="begin"/>
            </w:r>
            <w:r w:rsidR="00DE7957">
              <w:rPr>
                <w:noProof/>
                <w:webHidden/>
              </w:rPr>
              <w:instrText xml:space="preserve"> PAGEREF _Toc34306854 \h </w:instrText>
            </w:r>
            <w:r w:rsidR="00DE7957">
              <w:rPr>
                <w:noProof/>
                <w:webHidden/>
              </w:rPr>
            </w:r>
            <w:r w:rsidR="00DE7957">
              <w:rPr>
                <w:noProof/>
                <w:webHidden/>
              </w:rPr>
              <w:fldChar w:fldCharType="separate"/>
            </w:r>
            <w:r w:rsidR="0055447B">
              <w:rPr>
                <w:noProof/>
                <w:webHidden/>
              </w:rPr>
              <w:t>24</w:t>
            </w:r>
            <w:r w:rsidR="00DE7957">
              <w:rPr>
                <w:noProof/>
                <w:webHidden/>
              </w:rPr>
              <w:fldChar w:fldCharType="end"/>
            </w:r>
          </w:hyperlink>
        </w:p>
        <w:p w:rsidR="00DE7957" w:rsidRDefault="00204496">
          <w:pPr>
            <w:pStyle w:val="Kazalovsebine1"/>
            <w:tabs>
              <w:tab w:val="right" w:leader="dot" w:pos="9072"/>
            </w:tabs>
            <w:rPr>
              <w:rFonts w:asciiTheme="minorHAnsi" w:eastAsiaTheme="minorEastAsia" w:hAnsiTheme="minorHAnsi" w:cstheme="minorBidi"/>
              <w:noProof/>
            </w:rPr>
          </w:pPr>
          <w:hyperlink w:anchor="_Toc34306855" w:history="1">
            <w:r w:rsidR="00DE7957" w:rsidRPr="00FD02F4">
              <w:rPr>
                <w:rStyle w:val="Hiperpovezava"/>
                <w:noProof/>
              </w:rPr>
              <w:t>III. ZAKLJUČEK</w:t>
            </w:r>
            <w:r w:rsidR="00DE7957">
              <w:rPr>
                <w:noProof/>
                <w:webHidden/>
              </w:rPr>
              <w:tab/>
            </w:r>
            <w:r w:rsidR="00DE7957">
              <w:rPr>
                <w:noProof/>
                <w:webHidden/>
              </w:rPr>
              <w:fldChar w:fldCharType="begin"/>
            </w:r>
            <w:r w:rsidR="00DE7957">
              <w:rPr>
                <w:noProof/>
                <w:webHidden/>
              </w:rPr>
              <w:instrText xml:space="preserve"> PAGEREF _Toc34306855 \h </w:instrText>
            </w:r>
            <w:r w:rsidR="00DE7957">
              <w:rPr>
                <w:noProof/>
                <w:webHidden/>
              </w:rPr>
            </w:r>
            <w:r w:rsidR="00DE7957">
              <w:rPr>
                <w:noProof/>
                <w:webHidden/>
              </w:rPr>
              <w:fldChar w:fldCharType="separate"/>
            </w:r>
            <w:r w:rsidR="0055447B">
              <w:rPr>
                <w:noProof/>
                <w:webHidden/>
              </w:rPr>
              <w:t>24</w:t>
            </w:r>
            <w:r w:rsidR="00DE7957">
              <w:rPr>
                <w:noProof/>
                <w:webHidden/>
              </w:rPr>
              <w:fldChar w:fldCharType="end"/>
            </w:r>
          </w:hyperlink>
        </w:p>
        <w:p w:rsidR="00DE7957" w:rsidRDefault="00DE7957">
          <w:r>
            <w:rPr>
              <w:b/>
              <w:bCs/>
            </w:rPr>
            <w:lastRenderedPageBreak/>
            <w:fldChar w:fldCharType="end"/>
          </w:r>
        </w:p>
      </w:sdtContent>
    </w:sdt>
    <w:p w:rsidR="00B97932" w:rsidRPr="002F6997" w:rsidRDefault="00B97932" w:rsidP="00B97932">
      <w:pPr>
        <w:widowControl w:val="0"/>
        <w:autoSpaceDE w:val="0"/>
        <w:autoSpaceDN w:val="0"/>
        <w:adjustRightInd w:val="0"/>
        <w:spacing w:after="0" w:line="200" w:lineRule="exact"/>
        <w:rPr>
          <w:rFonts w:ascii="Book Antiqua" w:hAnsi="Book Antiqua"/>
        </w:rPr>
      </w:pPr>
    </w:p>
    <w:p w:rsidR="00B97932" w:rsidRPr="002F6997" w:rsidRDefault="00B97932" w:rsidP="00B97932">
      <w:pPr>
        <w:pStyle w:val="Naslov1"/>
      </w:pPr>
      <w:bookmarkStart w:id="1" w:name="page3"/>
      <w:bookmarkStart w:id="2" w:name="_Toc25581110"/>
      <w:bookmarkStart w:id="3" w:name="_Toc34306825"/>
      <w:bookmarkEnd w:id="1"/>
      <w:r w:rsidRPr="002F6997">
        <w:t xml:space="preserve">I. PROGRAM DELA KNJIŽNICE LOGATEC ZA LETO </w:t>
      </w:r>
      <w:r>
        <w:t>2020</w:t>
      </w:r>
      <w:bookmarkEnd w:id="2"/>
      <w:bookmarkEnd w:id="3"/>
    </w:p>
    <w:p w:rsidR="00B97932" w:rsidRPr="002F6997" w:rsidRDefault="00B97932" w:rsidP="00B97932">
      <w:pPr>
        <w:widowControl w:val="0"/>
        <w:autoSpaceDE w:val="0"/>
        <w:autoSpaceDN w:val="0"/>
        <w:adjustRightInd w:val="0"/>
        <w:spacing w:after="0" w:line="273" w:lineRule="exact"/>
        <w:rPr>
          <w:rFonts w:ascii="Book Antiqua" w:hAnsi="Book Antiqua"/>
        </w:rPr>
      </w:pPr>
    </w:p>
    <w:p w:rsidR="00B97932" w:rsidRPr="002F6997" w:rsidRDefault="00B97932" w:rsidP="00B97932">
      <w:pPr>
        <w:pStyle w:val="Naslov2"/>
      </w:pPr>
      <w:bookmarkStart w:id="4" w:name="_Toc25581111"/>
      <w:bookmarkStart w:id="5" w:name="_Toc34306826"/>
      <w:r w:rsidRPr="002F6997">
        <w:t>1. Uvod</w:t>
      </w:r>
      <w:bookmarkEnd w:id="4"/>
      <w:bookmarkEnd w:id="5"/>
    </w:p>
    <w:p w:rsidR="00B97932" w:rsidRPr="002F6997" w:rsidRDefault="00B97932" w:rsidP="00B97932">
      <w:pPr>
        <w:widowControl w:val="0"/>
        <w:autoSpaceDE w:val="0"/>
        <w:autoSpaceDN w:val="0"/>
        <w:adjustRightInd w:val="0"/>
        <w:spacing w:after="0" w:line="329" w:lineRule="exact"/>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2F6997">
        <w:rPr>
          <w:rFonts w:ascii="Book Antiqua" w:hAnsi="Book Antiqua"/>
        </w:rPr>
        <w:t>Knjižnica Logatec je javni zavod, ki ga je ustanovila Občina Logatec z Odlokom o ustanovitvi javnega zavoda Knjižnica Logatec (Uradni list RS št. 65/93) in dopolnjenim Odlokom o ustanovitvi javnega zavoda Knjižnica Logatec (Logaške novice, 12.3.1998). Zaradi uskladitve z zakonodajo, je Občinski svet Občine Logatec 11.12.2003 sprejel novi Odlok o ustanovitvi javnega zavoda Knjižnica Logatec (Logaške…,</w:t>
      </w:r>
      <w:r>
        <w:rPr>
          <w:rFonts w:ascii="Book Antiqua" w:hAnsi="Book Antiqua"/>
        </w:rPr>
        <w:t xml:space="preserve"> 12/03) in ga</w:t>
      </w:r>
      <w:r w:rsidRPr="002F6997">
        <w:rPr>
          <w:rFonts w:ascii="Book Antiqua" w:hAnsi="Book Antiqua"/>
        </w:rPr>
        <w:t xml:space="preserve"> 26.3.2009 tudi dopolnil (Logaške novice, 4/09).</w:t>
      </w:r>
    </w:p>
    <w:p w:rsidR="00B97932" w:rsidRPr="002F6997" w:rsidRDefault="00B97932" w:rsidP="00B97932">
      <w:pPr>
        <w:widowControl w:val="0"/>
        <w:autoSpaceDE w:val="0"/>
        <w:autoSpaceDN w:val="0"/>
        <w:adjustRightInd w:val="0"/>
        <w:spacing w:after="0" w:line="280" w:lineRule="exact"/>
        <w:rPr>
          <w:rFonts w:ascii="Book Antiqua" w:hAnsi="Book Antiqua"/>
        </w:rPr>
      </w:pPr>
    </w:p>
    <w:p w:rsidR="00B97932" w:rsidRPr="002F6997" w:rsidRDefault="00B97932" w:rsidP="00B97932">
      <w:pPr>
        <w:widowControl w:val="0"/>
        <w:autoSpaceDE w:val="0"/>
        <w:autoSpaceDN w:val="0"/>
        <w:adjustRightInd w:val="0"/>
        <w:spacing w:after="0" w:line="240" w:lineRule="auto"/>
        <w:rPr>
          <w:rFonts w:ascii="Book Antiqua" w:hAnsi="Book Antiqua"/>
        </w:rPr>
      </w:pPr>
      <w:r w:rsidRPr="002F6997">
        <w:rPr>
          <w:rFonts w:ascii="Book Antiqua" w:hAnsi="Book Antiqua"/>
          <w:b/>
          <w:bCs/>
        </w:rPr>
        <w:t>Naziv</w:t>
      </w:r>
      <w:r w:rsidRPr="002F6997">
        <w:rPr>
          <w:rFonts w:ascii="Book Antiqua" w:hAnsi="Book Antiqua"/>
        </w:rPr>
        <w:t>: Knjižnica Logatec</w:t>
      </w:r>
    </w:p>
    <w:p w:rsidR="00B97932" w:rsidRPr="002F6997" w:rsidRDefault="00B97932" w:rsidP="00B97932">
      <w:pPr>
        <w:widowControl w:val="0"/>
        <w:autoSpaceDE w:val="0"/>
        <w:autoSpaceDN w:val="0"/>
        <w:adjustRightInd w:val="0"/>
        <w:spacing w:after="0" w:line="240" w:lineRule="auto"/>
        <w:rPr>
          <w:rFonts w:ascii="Book Antiqua" w:hAnsi="Book Antiqua"/>
        </w:rPr>
      </w:pPr>
      <w:r w:rsidRPr="002F6997">
        <w:rPr>
          <w:rFonts w:ascii="Book Antiqua" w:hAnsi="Book Antiqua"/>
          <w:b/>
          <w:bCs/>
        </w:rPr>
        <w:t>Sedež</w:t>
      </w:r>
      <w:r w:rsidRPr="002F6997">
        <w:rPr>
          <w:rFonts w:ascii="Book Antiqua" w:hAnsi="Book Antiqua"/>
        </w:rPr>
        <w:t>: Tržaška cesta 44, 1370 Logatec</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Pr="002F6997" w:rsidRDefault="00B97932" w:rsidP="00B97932">
      <w:pPr>
        <w:widowControl w:val="0"/>
        <w:autoSpaceDE w:val="0"/>
        <w:autoSpaceDN w:val="0"/>
        <w:adjustRightInd w:val="0"/>
        <w:spacing w:after="0" w:line="240" w:lineRule="auto"/>
        <w:rPr>
          <w:rFonts w:ascii="Book Antiqua" w:hAnsi="Book Antiqua"/>
        </w:rPr>
      </w:pPr>
      <w:r w:rsidRPr="002F6997">
        <w:rPr>
          <w:rFonts w:ascii="Book Antiqua" w:hAnsi="Book Antiqua"/>
          <w:b/>
          <w:bCs/>
        </w:rPr>
        <w:t>Matična številka</w:t>
      </w:r>
      <w:r w:rsidRPr="002F6997">
        <w:rPr>
          <w:rFonts w:ascii="Book Antiqua" w:hAnsi="Book Antiqua"/>
        </w:rPr>
        <w:t>: 5848083</w:t>
      </w:r>
    </w:p>
    <w:p w:rsidR="00B97932" w:rsidRPr="002F6997" w:rsidRDefault="00B97932" w:rsidP="00B97932">
      <w:pPr>
        <w:widowControl w:val="0"/>
        <w:autoSpaceDE w:val="0"/>
        <w:autoSpaceDN w:val="0"/>
        <w:adjustRightInd w:val="0"/>
        <w:spacing w:after="0" w:line="58" w:lineRule="exact"/>
        <w:rPr>
          <w:rFonts w:ascii="Book Antiqua" w:hAnsi="Book Antiqua"/>
        </w:rPr>
      </w:pPr>
    </w:p>
    <w:p w:rsidR="00B97932" w:rsidRPr="002F6997" w:rsidRDefault="00B97932" w:rsidP="00B97932">
      <w:pPr>
        <w:widowControl w:val="0"/>
        <w:overflowPunct w:val="0"/>
        <w:autoSpaceDE w:val="0"/>
        <w:autoSpaceDN w:val="0"/>
        <w:adjustRightInd w:val="0"/>
        <w:spacing w:after="0" w:line="214" w:lineRule="auto"/>
        <w:ind w:left="1740" w:right="8" w:hanging="1740"/>
        <w:rPr>
          <w:rFonts w:ascii="Book Antiqua" w:hAnsi="Book Antiqua"/>
        </w:rPr>
      </w:pPr>
      <w:r w:rsidRPr="002F6997">
        <w:rPr>
          <w:rFonts w:ascii="Book Antiqua" w:hAnsi="Book Antiqua"/>
          <w:b/>
          <w:bCs/>
        </w:rPr>
        <w:t>Davčna številka</w:t>
      </w:r>
      <w:r w:rsidRPr="002F6997">
        <w:rPr>
          <w:rFonts w:ascii="Book Antiqua" w:hAnsi="Book Antiqua"/>
        </w:rPr>
        <w:t>: 97822825 (Knjižnica Logatec ni davčni zavezanec za</w:t>
      </w:r>
      <w:r w:rsidRPr="002F6997">
        <w:rPr>
          <w:rFonts w:ascii="Book Antiqua" w:hAnsi="Book Antiqua"/>
          <w:b/>
          <w:bCs/>
        </w:rPr>
        <w:t xml:space="preserve"> </w:t>
      </w:r>
      <w:r w:rsidRPr="002F6997">
        <w:rPr>
          <w:rFonts w:ascii="Book Antiqua" w:hAnsi="Book Antiqua"/>
        </w:rPr>
        <w:t>DDV od 2007</w:t>
      </w:r>
      <w:r>
        <w:rPr>
          <w:rFonts w:ascii="Book Antiqua" w:hAnsi="Book Antiqua"/>
        </w:rPr>
        <w:t xml:space="preserve"> leta</w:t>
      </w:r>
      <w:r w:rsidRPr="002F6997">
        <w:rPr>
          <w:rFonts w:ascii="Book Antiqua" w:hAnsi="Book Antiqua"/>
        </w:rPr>
        <w:t>)</w:t>
      </w:r>
    </w:p>
    <w:p w:rsidR="00B97932" w:rsidRPr="002F6997" w:rsidRDefault="00B97932" w:rsidP="00B97932">
      <w:pPr>
        <w:widowControl w:val="0"/>
        <w:autoSpaceDE w:val="0"/>
        <w:autoSpaceDN w:val="0"/>
        <w:adjustRightInd w:val="0"/>
        <w:spacing w:after="0" w:line="2" w:lineRule="exact"/>
        <w:rPr>
          <w:rFonts w:ascii="Book Antiqua" w:hAnsi="Book Antiqua"/>
        </w:rPr>
      </w:pPr>
    </w:p>
    <w:p w:rsidR="00B97932" w:rsidRPr="002F6997" w:rsidRDefault="00B97932" w:rsidP="00B97932">
      <w:pPr>
        <w:widowControl w:val="0"/>
        <w:autoSpaceDE w:val="0"/>
        <w:autoSpaceDN w:val="0"/>
        <w:adjustRightInd w:val="0"/>
        <w:spacing w:after="0" w:line="240" w:lineRule="auto"/>
        <w:rPr>
          <w:rFonts w:ascii="Book Antiqua" w:hAnsi="Book Antiqua"/>
        </w:rPr>
      </w:pPr>
      <w:r w:rsidRPr="002F6997">
        <w:rPr>
          <w:rFonts w:ascii="Book Antiqua" w:hAnsi="Book Antiqua"/>
          <w:b/>
          <w:bCs/>
        </w:rPr>
        <w:t>Tel</w:t>
      </w:r>
      <w:r w:rsidRPr="002F6997">
        <w:rPr>
          <w:rFonts w:ascii="Book Antiqua" w:hAnsi="Book Antiqua"/>
        </w:rPr>
        <w:t>.: 01 7541 722</w:t>
      </w:r>
    </w:p>
    <w:p w:rsidR="00B97932" w:rsidRPr="002F6997" w:rsidRDefault="00B97932" w:rsidP="00B97932">
      <w:pPr>
        <w:widowControl w:val="0"/>
        <w:autoSpaceDE w:val="0"/>
        <w:autoSpaceDN w:val="0"/>
        <w:adjustRightInd w:val="0"/>
        <w:spacing w:after="0" w:line="240" w:lineRule="auto"/>
        <w:rPr>
          <w:rFonts w:ascii="Book Antiqua" w:hAnsi="Book Antiqua"/>
        </w:rPr>
      </w:pPr>
      <w:proofErr w:type="spellStart"/>
      <w:r w:rsidRPr="002F6997">
        <w:rPr>
          <w:rFonts w:ascii="Book Antiqua" w:hAnsi="Book Antiqua"/>
          <w:b/>
          <w:bCs/>
        </w:rPr>
        <w:t>Fax</w:t>
      </w:r>
      <w:proofErr w:type="spellEnd"/>
      <w:r w:rsidRPr="002F6997">
        <w:rPr>
          <w:rFonts w:ascii="Book Antiqua" w:hAnsi="Book Antiqua"/>
        </w:rPr>
        <w:t xml:space="preserve">: </w:t>
      </w:r>
      <w:r>
        <w:rPr>
          <w:rFonts w:ascii="Book Antiqua" w:hAnsi="Book Antiqua"/>
        </w:rPr>
        <w:t xml:space="preserve"> </w:t>
      </w:r>
      <w:r w:rsidRPr="002F6997">
        <w:rPr>
          <w:rFonts w:ascii="Book Antiqua" w:hAnsi="Book Antiqua"/>
        </w:rPr>
        <w:t>01 7543 137</w:t>
      </w:r>
    </w:p>
    <w:p w:rsidR="00B97932" w:rsidRPr="002F6997" w:rsidRDefault="00B97932" w:rsidP="00B97932">
      <w:pPr>
        <w:widowControl w:val="0"/>
        <w:autoSpaceDE w:val="0"/>
        <w:autoSpaceDN w:val="0"/>
        <w:adjustRightInd w:val="0"/>
        <w:spacing w:after="0" w:line="58" w:lineRule="exact"/>
        <w:rPr>
          <w:rFonts w:ascii="Book Antiqua" w:hAnsi="Book Antiqua"/>
        </w:rPr>
      </w:pPr>
    </w:p>
    <w:p w:rsidR="00B97932" w:rsidRPr="00241646" w:rsidRDefault="00B97932" w:rsidP="00B97932">
      <w:pPr>
        <w:widowControl w:val="0"/>
        <w:overflowPunct w:val="0"/>
        <w:autoSpaceDE w:val="0"/>
        <w:autoSpaceDN w:val="0"/>
        <w:adjustRightInd w:val="0"/>
        <w:spacing w:after="0" w:line="224" w:lineRule="auto"/>
        <w:ind w:right="4827"/>
        <w:rPr>
          <w:rFonts w:ascii="Book Antiqua" w:hAnsi="Book Antiqua"/>
          <w:b/>
          <w:bCs/>
        </w:rPr>
      </w:pPr>
      <w:r w:rsidRPr="002F6997">
        <w:rPr>
          <w:rFonts w:ascii="Book Antiqua" w:hAnsi="Book Antiqua"/>
          <w:b/>
          <w:bCs/>
        </w:rPr>
        <w:t>E-pošta</w:t>
      </w:r>
      <w:r w:rsidRPr="002F6997">
        <w:rPr>
          <w:rFonts w:ascii="Book Antiqua" w:hAnsi="Book Antiqua"/>
        </w:rPr>
        <w:t>:</w:t>
      </w:r>
      <w:r w:rsidRPr="002F6997">
        <w:rPr>
          <w:rFonts w:ascii="Book Antiqua" w:hAnsi="Book Antiqua"/>
          <w:b/>
          <w:bCs/>
        </w:rPr>
        <w:t xml:space="preserve"> </w:t>
      </w:r>
      <w:hyperlink r:id="rId11" w:history="1">
        <w:r w:rsidRPr="002F6997">
          <w:rPr>
            <w:rFonts w:ascii="Book Antiqua" w:hAnsi="Book Antiqua"/>
            <w:b/>
            <w:bCs/>
          </w:rPr>
          <w:t xml:space="preserve"> </w:t>
        </w:r>
        <w:r w:rsidRPr="002F6997">
          <w:rPr>
            <w:rFonts w:ascii="Book Antiqua" w:hAnsi="Book Antiqua"/>
            <w:color w:val="0000FF"/>
            <w:u w:val="single"/>
          </w:rPr>
          <w:t>knjiznica.logatec@log.sik.s</w:t>
        </w:r>
      </w:hyperlink>
      <w:r w:rsidRPr="002F6997">
        <w:rPr>
          <w:rFonts w:ascii="Book Antiqua" w:hAnsi="Book Antiqua"/>
          <w:color w:val="0000FF"/>
          <w:u w:val="single"/>
        </w:rPr>
        <w:t>i</w:t>
      </w:r>
      <w:r w:rsidRPr="002F6997">
        <w:rPr>
          <w:rFonts w:ascii="Book Antiqua" w:hAnsi="Book Antiqua"/>
          <w:b/>
          <w:bCs/>
        </w:rPr>
        <w:t xml:space="preserve"> Spletni naslov</w:t>
      </w:r>
      <w:r w:rsidRPr="002F6997">
        <w:rPr>
          <w:rFonts w:ascii="Book Antiqua" w:hAnsi="Book Antiqua"/>
        </w:rPr>
        <w:t>:</w:t>
      </w:r>
      <w:r w:rsidRPr="002F6997">
        <w:rPr>
          <w:rFonts w:ascii="Book Antiqua" w:hAnsi="Book Antiqua"/>
          <w:b/>
          <w:bCs/>
        </w:rPr>
        <w:t xml:space="preserve"> </w:t>
      </w:r>
      <w:hyperlink r:id="rId12" w:history="1">
        <w:r w:rsidRPr="002F6997">
          <w:rPr>
            <w:rFonts w:ascii="Book Antiqua" w:hAnsi="Book Antiqua"/>
            <w:color w:val="0000FF"/>
            <w:u w:val="single"/>
          </w:rPr>
          <w:t>http://www.log.sik.s</w:t>
        </w:r>
      </w:hyperlink>
      <w:r w:rsidRPr="002F6997">
        <w:rPr>
          <w:rFonts w:ascii="Book Antiqua" w:hAnsi="Book Antiqua"/>
          <w:color w:val="0000FF"/>
          <w:u w:val="single"/>
        </w:rPr>
        <w:t>i</w:t>
      </w:r>
    </w:p>
    <w:p w:rsidR="00B97932" w:rsidRPr="002F6997" w:rsidRDefault="00B97932" w:rsidP="00B97932">
      <w:pPr>
        <w:widowControl w:val="0"/>
        <w:autoSpaceDE w:val="0"/>
        <w:autoSpaceDN w:val="0"/>
        <w:adjustRightInd w:val="0"/>
        <w:spacing w:after="0" w:line="334" w:lineRule="exact"/>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2F6997">
        <w:rPr>
          <w:rFonts w:ascii="Book Antiqua" w:hAnsi="Book Antiqua"/>
        </w:rPr>
        <w:t>Knjižnica deluje v prizidku Narodnega doma v Logatcu, kjer je tudi sedež delovanja vseh njenih enot. Vpisana je v Razvid knjižnic Slovenije pri Narodni in univerzitetni knjižnici v Ljubljani pod številko 245. Je osrednja splošna knjižnica v Občini Logatec in deluje kot informacijsko, izobraževalno, kulturno in socialno središče.</w:t>
      </w:r>
    </w:p>
    <w:p w:rsidR="00B97932" w:rsidRPr="002F6997" w:rsidRDefault="00B97932" w:rsidP="00B97932">
      <w:pPr>
        <w:widowControl w:val="0"/>
        <w:autoSpaceDE w:val="0"/>
        <w:autoSpaceDN w:val="0"/>
        <w:adjustRightInd w:val="0"/>
        <w:spacing w:after="0" w:line="278" w:lineRule="exact"/>
        <w:rPr>
          <w:rFonts w:ascii="Book Antiqua" w:hAnsi="Book Antiqua"/>
        </w:rPr>
      </w:pPr>
    </w:p>
    <w:p w:rsidR="00B97932" w:rsidRPr="002F6997" w:rsidRDefault="00B97932" w:rsidP="00B97932">
      <w:pPr>
        <w:widowControl w:val="0"/>
        <w:autoSpaceDE w:val="0"/>
        <w:autoSpaceDN w:val="0"/>
        <w:adjustRightInd w:val="0"/>
        <w:spacing w:after="0" w:line="240" w:lineRule="auto"/>
        <w:rPr>
          <w:rFonts w:ascii="Book Antiqua" w:hAnsi="Book Antiqua"/>
        </w:rPr>
      </w:pPr>
      <w:r w:rsidRPr="002F6997">
        <w:rPr>
          <w:rFonts w:ascii="Book Antiqua" w:hAnsi="Book Antiqua"/>
        </w:rPr>
        <w:t>Izhodišča za delo in načrtovanje programa splošne knjižnice izhajajo iz:</w:t>
      </w:r>
    </w:p>
    <w:p w:rsidR="00B97932" w:rsidRPr="002F6997" w:rsidRDefault="00B97932" w:rsidP="00B97932">
      <w:pPr>
        <w:widowControl w:val="0"/>
        <w:autoSpaceDE w:val="0"/>
        <w:autoSpaceDN w:val="0"/>
        <w:adjustRightInd w:val="0"/>
        <w:spacing w:after="0" w:line="334" w:lineRule="exact"/>
        <w:rPr>
          <w:rFonts w:ascii="Book Antiqua" w:hAnsi="Book Antiqua"/>
        </w:rPr>
      </w:pPr>
    </w:p>
    <w:p w:rsidR="00B97932" w:rsidRPr="002F6997" w:rsidRDefault="00B97932" w:rsidP="00B97932">
      <w:pPr>
        <w:widowControl w:val="0"/>
        <w:numPr>
          <w:ilvl w:val="0"/>
          <w:numId w:val="1"/>
        </w:numPr>
        <w:overflowPunct w:val="0"/>
        <w:autoSpaceDE w:val="0"/>
        <w:autoSpaceDN w:val="0"/>
        <w:adjustRightInd w:val="0"/>
        <w:spacing w:after="0" w:line="214" w:lineRule="auto"/>
        <w:ind w:right="20" w:hanging="364"/>
        <w:jc w:val="both"/>
        <w:rPr>
          <w:rFonts w:ascii="Book Antiqua" w:hAnsi="Book Antiqua"/>
        </w:rPr>
      </w:pPr>
      <w:r w:rsidRPr="002F6997">
        <w:rPr>
          <w:rFonts w:ascii="Book Antiqua" w:hAnsi="Book Antiqua"/>
        </w:rPr>
        <w:t xml:space="preserve">Zakona o knjižničarstvu (Uradni list RS, štev. 87/01 in 96/02),Zakona o uresničevanju javnega interesa za kulturo (Uradni list RS, štev. 96/02), </w:t>
      </w:r>
    </w:p>
    <w:p w:rsidR="00B97932" w:rsidRPr="002F6997" w:rsidRDefault="00B97932" w:rsidP="00B97932">
      <w:pPr>
        <w:widowControl w:val="0"/>
        <w:autoSpaceDE w:val="0"/>
        <w:autoSpaceDN w:val="0"/>
        <w:adjustRightInd w:val="0"/>
        <w:spacing w:after="0" w:line="59" w:lineRule="exact"/>
        <w:rPr>
          <w:rFonts w:ascii="Book Antiqua" w:hAnsi="Book Antiqua"/>
        </w:rPr>
      </w:pPr>
    </w:p>
    <w:p w:rsidR="00B97932" w:rsidRPr="002F6997" w:rsidRDefault="00B97932" w:rsidP="00B97932">
      <w:pPr>
        <w:widowControl w:val="0"/>
        <w:numPr>
          <w:ilvl w:val="0"/>
          <w:numId w:val="1"/>
        </w:numPr>
        <w:overflowPunct w:val="0"/>
        <w:autoSpaceDE w:val="0"/>
        <w:autoSpaceDN w:val="0"/>
        <w:adjustRightInd w:val="0"/>
        <w:spacing w:after="0" w:line="214" w:lineRule="auto"/>
        <w:ind w:right="20" w:hanging="364"/>
        <w:jc w:val="both"/>
        <w:rPr>
          <w:rFonts w:ascii="Book Antiqua" w:hAnsi="Book Antiqua"/>
        </w:rPr>
      </w:pPr>
      <w:r w:rsidRPr="002F6997">
        <w:rPr>
          <w:rFonts w:ascii="Book Antiqua" w:hAnsi="Book Antiqua"/>
        </w:rPr>
        <w:t xml:space="preserve">Nacionalnega programa za kulturo - strateški dokument razvojnega načrtovanja države oziroma lokalne skupnosti, ki postavi cilje in prioritete kulturne politike, </w:t>
      </w:r>
    </w:p>
    <w:p w:rsidR="00B97932" w:rsidRPr="002F6997" w:rsidRDefault="00B97932" w:rsidP="00B97932">
      <w:pPr>
        <w:widowControl w:val="0"/>
        <w:autoSpaceDE w:val="0"/>
        <w:autoSpaceDN w:val="0"/>
        <w:adjustRightInd w:val="0"/>
        <w:spacing w:after="0" w:line="59" w:lineRule="exact"/>
        <w:rPr>
          <w:rFonts w:ascii="Book Antiqua" w:hAnsi="Book Antiqua"/>
        </w:rPr>
      </w:pPr>
    </w:p>
    <w:p w:rsidR="00B97932" w:rsidRPr="002F6997" w:rsidRDefault="00B97932" w:rsidP="00B97932">
      <w:pPr>
        <w:widowControl w:val="0"/>
        <w:numPr>
          <w:ilvl w:val="0"/>
          <w:numId w:val="1"/>
        </w:numPr>
        <w:overflowPunct w:val="0"/>
        <w:autoSpaceDE w:val="0"/>
        <w:autoSpaceDN w:val="0"/>
        <w:adjustRightInd w:val="0"/>
        <w:spacing w:after="0" w:line="214" w:lineRule="auto"/>
        <w:ind w:right="20" w:hanging="364"/>
        <w:jc w:val="both"/>
        <w:rPr>
          <w:rFonts w:ascii="Book Antiqua" w:hAnsi="Book Antiqua"/>
        </w:rPr>
      </w:pPr>
      <w:r w:rsidRPr="002F6997">
        <w:rPr>
          <w:rFonts w:ascii="Book Antiqua" w:hAnsi="Book Antiqua"/>
        </w:rPr>
        <w:t xml:space="preserve">Odloka o ustanovitvi javnega zavoda Knjižnica Logatec (Logaške…, 18.12.2003, štev. 12 in Logaške novice, 4/09, ), </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Pr="002F6997" w:rsidRDefault="00B97932" w:rsidP="00B97932">
      <w:pPr>
        <w:widowControl w:val="0"/>
        <w:numPr>
          <w:ilvl w:val="0"/>
          <w:numId w:val="1"/>
        </w:numPr>
        <w:overflowPunct w:val="0"/>
        <w:autoSpaceDE w:val="0"/>
        <w:autoSpaceDN w:val="0"/>
        <w:adjustRightInd w:val="0"/>
        <w:spacing w:after="0" w:line="240" w:lineRule="auto"/>
        <w:ind w:hanging="364"/>
        <w:jc w:val="both"/>
        <w:rPr>
          <w:rFonts w:ascii="Book Antiqua" w:hAnsi="Book Antiqua"/>
        </w:rPr>
      </w:pPr>
      <w:r>
        <w:rPr>
          <w:rFonts w:ascii="Book Antiqua" w:hAnsi="Book Antiqua"/>
        </w:rPr>
        <w:t>Strokovna priporočila in standardi</w:t>
      </w:r>
      <w:r w:rsidRPr="002F6997">
        <w:rPr>
          <w:rFonts w:ascii="Book Antiqua" w:hAnsi="Book Antiqua"/>
        </w:rPr>
        <w:t xml:space="preserve"> za splošne knjižnice </w:t>
      </w:r>
      <w:r>
        <w:rPr>
          <w:rFonts w:ascii="Book Antiqua" w:hAnsi="Book Antiqua"/>
        </w:rPr>
        <w:t>(</w:t>
      </w:r>
      <w:r w:rsidRPr="002F6997">
        <w:rPr>
          <w:rFonts w:ascii="Book Antiqua" w:hAnsi="Book Antiqua"/>
        </w:rPr>
        <w:t>za obdobje od</w:t>
      </w:r>
      <w:r>
        <w:rPr>
          <w:rFonts w:ascii="Book Antiqua" w:hAnsi="Book Antiqua"/>
        </w:rPr>
        <w:t xml:space="preserve"> 2018 – 2028)</w:t>
      </w:r>
      <w:r w:rsidRPr="002F6997">
        <w:rPr>
          <w:rFonts w:ascii="Book Antiqua" w:hAnsi="Book Antiqua"/>
        </w:rPr>
        <w:t xml:space="preserve"> </w:t>
      </w:r>
    </w:p>
    <w:p w:rsidR="00B97932" w:rsidRPr="002F6997" w:rsidRDefault="00B97932" w:rsidP="00B97932">
      <w:pPr>
        <w:widowControl w:val="0"/>
        <w:autoSpaceDE w:val="0"/>
        <w:autoSpaceDN w:val="0"/>
        <w:adjustRightInd w:val="0"/>
        <w:spacing w:after="0" w:line="58" w:lineRule="exact"/>
        <w:rPr>
          <w:rFonts w:ascii="Book Antiqua" w:hAnsi="Book Antiqua"/>
        </w:rPr>
      </w:pPr>
    </w:p>
    <w:p w:rsidR="00B97932" w:rsidRPr="002F6997" w:rsidRDefault="00B97932" w:rsidP="00B97932">
      <w:pPr>
        <w:widowControl w:val="0"/>
        <w:numPr>
          <w:ilvl w:val="0"/>
          <w:numId w:val="1"/>
        </w:numPr>
        <w:overflowPunct w:val="0"/>
        <w:autoSpaceDE w:val="0"/>
        <w:autoSpaceDN w:val="0"/>
        <w:adjustRightInd w:val="0"/>
        <w:spacing w:after="0" w:line="214" w:lineRule="auto"/>
        <w:ind w:right="20" w:hanging="364"/>
        <w:jc w:val="both"/>
        <w:rPr>
          <w:rFonts w:ascii="Book Antiqua" w:hAnsi="Book Antiqua"/>
        </w:rPr>
      </w:pPr>
      <w:r w:rsidRPr="002F6997">
        <w:rPr>
          <w:rFonts w:ascii="Book Antiqua" w:hAnsi="Book Antiqua"/>
        </w:rPr>
        <w:t xml:space="preserve">Pravilniku o pogojih za izvajanje knjižnične dejavnosti kot javne službe (Uradni list RS, štev. 73/03), </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Pr="002F6997" w:rsidRDefault="00B97932" w:rsidP="00B97932">
      <w:pPr>
        <w:widowControl w:val="0"/>
        <w:numPr>
          <w:ilvl w:val="0"/>
          <w:numId w:val="1"/>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 xml:space="preserve">Uredbi o osnovnih storitvah knjižnic (Uradni list RS, štev. 29/03). </w:t>
      </w:r>
    </w:p>
    <w:p w:rsidR="00B97932" w:rsidRPr="002F6997" w:rsidRDefault="00B97932" w:rsidP="00B97932">
      <w:pPr>
        <w:widowControl w:val="0"/>
        <w:autoSpaceDE w:val="0"/>
        <w:autoSpaceDN w:val="0"/>
        <w:adjustRightInd w:val="0"/>
        <w:spacing w:after="0" w:line="335" w:lineRule="exact"/>
        <w:rPr>
          <w:rFonts w:ascii="Book Antiqua" w:hAnsi="Book Antiqua"/>
        </w:rPr>
      </w:pPr>
    </w:p>
    <w:p w:rsidR="00B97932" w:rsidRPr="00531A6E" w:rsidRDefault="00B97932" w:rsidP="00BC5DEC">
      <w:pPr>
        <w:rPr>
          <w:rFonts w:ascii="Book Antiqua" w:hAnsi="Book Antiqua"/>
        </w:rPr>
      </w:pPr>
      <w:r w:rsidRPr="00531A6E">
        <w:rPr>
          <w:rFonts w:ascii="Book Antiqua" w:hAnsi="Book Antiqua"/>
        </w:rPr>
        <w:t xml:space="preserve">Zgoraj našteta zakonodaja, Strokovna priporočila in standardi za splošne knjižnice, Proračun Občine Logatec za leto 2020 in prijava na javni razpis za sofinanciranje nakupa knjižničnega gradiva za 2020 na Ministrstvu za kulturo, predstavljajo osnovno izhodišče priprave Programa dela Knjižnice Logatec za leto 2020. Knjižnica Logatec bo uresničevala javni interes tudi na osnovi Zakona o uravnoteženju javnih financ, Zakona o delovnih razmerjih, Zakona o zavodih, Zakona o javnih financah, Zakona o računovodstvu, Kolektivne pogodbe za delavce v kulturi, Zakona o sistemu plač v javnem sektorju in na osnovi vseh drugih splošnih </w:t>
      </w:r>
      <w:r w:rsidRPr="00531A6E">
        <w:rPr>
          <w:rFonts w:ascii="Book Antiqua" w:hAnsi="Book Antiqua"/>
        </w:rPr>
        <w:lastRenderedPageBreak/>
        <w:t>zakonskih, podzakonskih aktih in uredbah, ki veljajo tudi za kulturo in na osnovi drugih internih splošnih akto</w:t>
      </w:r>
      <w:r w:rsidR="00827EFA" w:rsidRPr="00531A6E">
        <w:rPr>
          <w:rFonts w:ascii="Book Antiqua" w:hAnsi="Book Antiqua"/>
        </w:rPr>
        <w:t>v.</w:t>
      </w:r>
    </w:p>
    <w:p w:rsidR="00B97932" w:rsidRPr="00BC5DEC" w:rsidRDefault="00B97932" w:rsidP="00BC5DEC">
      <w:pPr>
        <w:pStyle w:val="Naslov2"/>
      </w:pPr>
      <w:bookmarkStart w:id="6" w:name="_Toc25581112"/>
      <w:bookmarkStart w:id="7" w:name="_Toc34306827"/>
      <w:r w:rsidRPr="00BC5DEC">
        <w:t>2. Vloga knjižnice in knjižnična mreža v Občini Logatec</w:t>
      </w:r>
      <w:bookmarkEnd w:id="6"/>
      <w:bookmarkEnd w:id="7"/>
    </w:p>
    <w:p w:rsidR="00B97932" w:rsidRPr="002F6997" w:rsidRDefault="00B97932" w:rsidP="00B97932">
      <w:pPr>
        <w:widowControl w:val="0"/>
        <w:autoSpaceDE w:val="0"/>
        <w:autoSpaceDN w:val="0"/>
        <w:adjustRightInd w:val="0"/>
        <w:spacing w:after="0" w:line="278" w:lineRule="exact"/>
        <w:rPr>
          <w:rFonts w:ascii="Book Antiqua" w:hAnsi="Book Antiqua"/>
        </w:rPr>
      </w:pPr>
    </w:p>
    <w:p w:rsidR="00790518" w:rsidRDefault="00790518" w:rsidP="00BC5DEC">
      <w:pPr>
        <w:pStyle w:val="Naslov3"/>
      </w:pPr>
      <w:bookmarkStart w:id="8" w:name="_Toc25581113"/>
      <w:bookmarkStart w:id="9" w:name="_Toc34306828"/>
      <w:r w:rsidRPr="00BC5DEC">
        <w:t>a) Poslanstvo knjižnice</w:t>
      </w:r>
      <w:bookmarkEnd w:id="8"/>
      <w:bookmarkEnd w:id="9"/>
    </w:p>
    <w:p w:rsidR="00BC5DEC" w:rsidRPr="00BC5DEC" w:rsidRDefault="00BC5DEC" w:rsidP="00BC5DEC">
      <w:pPr>
        <w:rPr>
          <w:rFonts w:ascii="Book Antiqua" w:hAnsi="Book Antiqua"/>
        </w:rPr>
      </w:pPr>
    </w:p>
    <w:p w:rsidR="00790518" w:rsidRPr="00BC5DEC" w:rsidRDefault="00790518" w:rsidP="00BC5DEC">
      <w:pPr>
        <w:rPr>
          <w:rFonts w:ascii="Book Antiqua" w:hAnsi="Book Antiqua"/>
        </w:rPr>
      </w:pPr>
      <w:r w:rsidRPr="00BC5DEC">
        <w:rPr>
          <w:rFonts w:ascii="Book Antiqua" w:hAnsi="Book Antiqua"/>
        </w:rPr>
        <w:t xml:space="preserve">Knjižnica Logatec je kulturno, informacijsko, izobraževalno in socialno središče občine. Knjižnica je prostor za vse; je </w:t>
      </w:r>
      <w:r w:rsidR="00352B85" w:rsidRPr="00BC5DEC">
        <w:rPr>
          <w:rFonts w:ascii="Book Antiqua" w:hAnsi="Book Antiqua"/>
        </w:rPr>
        <w:t xml:space="preserve">prostor </w:t>
      </w:r>
      <w:r w:rsidRPr="00BC5DEC">
        <w:rPr>
          <w:rFonts w:ascii="Book Antiqua" w:hAnsi="Book Antiqua"/>
        </w:rPr>
        <w:t xml:space="preserve">navdiha </w:t>
      </w:r>
      <w:r w:rsidR="00E960E3" w:rsidRPr="00BC5DEC">
        <w:rPr>
          <w:rFonts w:ascii="Book Antiqua" w:hAnsi="Book Antiqua"/>
        </w:rPr>
        <w:t>(</w:t>
      </w:r>
      <w:r w:rsidRPr="00BC5DEC">
        <w:rPr>
          <w:rFonts w:ascii="Book Antiqua" w:hAnsi="Book Antiqua"/>
        </w:rPr>
        <w:t>branje, kontemplacija, koncentracija, gla</w:t>
      </w:r>
      <w:r w:rsidR="00E960E3" w:rsidRPr="00BC5DEC">
        <w:rPr>
          <w:rFonts w:ascii="Book Antiqua" w:hAnsi="Book Antiqua"/>
        </w:rPr>
        <w:t>sba, digitalni mediji), prostor</w:t>
      </w:r>
      <w:r w:rsidRPr="00BC5DEC">
        <w:rPr>
          <w:rFonts w:ascii="Book Antiqua" w:hAnsi="Book Antiqua"/>
        </w:rPr>
        <w:t xml:space="preserve"> učenja (neformalno učenje, tečaji, individualno učenje, svetovanje, pomoč, informiranj</w:t>
      </w:r>
      <w:r w:rsidR="00E960E3" w:rsidRPr="00BC5DEC">
        <w:rPr>
          <w:rFonts w:ascii="Book Antiqua" w:hAnsi="Book Antiqua"/>
        </w:rPr>
        <w:t>e o dostopu do znanja), prostor</w:t>
      </w:r>
      <w:r w:rsidRPr="00BC5DEC">
        <w:rPr>
          <w:rFonts w:ascii="Book Antiqua" w:hAnsi="Book Antiqua"/>
        </w:rPr>
        <w:t xml:space="preserve"> srečevanja (srečanja, javne debate, p</w:t>
      </w:r>
      <w:r w:rsidR="00E960E3" w:rsidRPr="00BC5DEC">
        <w:rPr>
          <w:rFonts w:ascii="Book Antiqua" w:hAnsi="Book Antiqua"/>
        </w:rPr>
        <w:t>redavanja, diskusije, druženje) in</w:t>
      </w:r>
      <w:r w:rsidRPr="00BC5DEC">
        <w:rPr>
          <w:rFonts w:ascii="Book Antiqua" w:hAnsi="Book Antiqua"/>
        </w:rPr>
        <w:t xml:space="preserve"> prostoru prireditev (delavnice pisanja, skupno delo, igra in učenje</w:t>
      </w:r>
      <w:r w:rsidR="00E960E3" w:rsidRPr="00BC5DEC">
        <w:rPr>
          <w:rFonts w:ascii="Book Antiqua" w:hAnsi="Book Antiqua"/>
        </w:rPr>
        <w:t xml:space="preserve">). </w:t>
      </w:r>
    </w:p>
    <w:p w:rsidR="00964F70" w:rsidRPr="00BC5DEC" w:rsidRDefault="00E960E3" w:rsidP="00BC5DEC">
      <w:pPr>
        <w:rPr>
          <w:rFonts w:ascii="Book Antiqua" w:hAnsi="Book Antiqua"/>
        </w:rPr>
      </w:pPr>
      <w:r w:rsidRPr="00BC5DEC">
        <w:rPr>
          <w:rFonts w:ascii="Book Antiqua" w:hAnsi="Book Antiqua"/>
        </w:rPr>
        <w:t xml:space="preserve">Glede na središčni prostor kraja in znamenj časa, mora knjižnica (po besedah </w:t>
      </w:r>
      <w:proofErr w:type="spellStart"/>
      <w:r w:rsidRPr="00BC5DEC">
        <w:rPr>
          <w:rFonts w:ascii="Book Antiqua" w:hAnsi="Book Antiqua"/>
        </w:rPr>
        <w:t>Jensa</w:t>
      </w:r>
      <w:proofErr w:type="spellEnd"/>
      <w:r w:rsidRPr="00BC5DEC">
        <w:rPr>
          <w:rFonts w:ascii="Book Antiqua" w:hAnsi="Book Antiqua"/>
        </w:rPr>
        <w:t xml:space="preserve"> </w:t>
      </w:r>
      <w:proofErr w:type="spellStart"/>
      <w:r w:rsidRPr="00BC5DEC">
        <w:rPr>
          <w:rFonts w:ascii="Book Antiqua" w:hAnsi="Book Antiqua"/>
        </w:rPr>
        <w:t>Thorhauge</w:t>
      </w:r>
      <w:proofErr w:type="spellEnd"/>
      <w:r w:rsidRPr="00BC5DEC">
        <w:rPr>
          <w:rFonts w:ascii="Book Antiqua" w:hAnsi="Book Antiqua"/>
        </w:rPr>
        <w:t xml:space="preserve">, A </w:t>
      </w:r>
      <w:proofErr w:type="spellStart"/>
      <w:r w:rsidRPr="00BC5DEC">
        <w:rPr>
          <w:rFonts w:ascii="Book Antiqua" w:hAnsi="Book Antiqua"/>
        </w:rPr>
        <w:t>Library</w:t>
      </w:r>
      <w:proofErr w:type="spellEnd"/>
      <w:r w:rsidRPr="00BC5DEC">
        <w:rPr>
          <w:rFonts w:ascii="Book Antiqua" w:hAnsi="Book Antiqua"/>
        </w:rPr>
        <w:t xml:space="preserve"> </w:t>
      </w:r>
      <w:proofErr w:type="spellStart"/>
      <w:r w:rsidRPr="00BC5DEC">
        <w:rPr>
          <w:rFonts w:ascii="Book Antiqua" w:hAnsi="Book Antiqua"/>
        </w:rPr>
        <w:t>Policy</w:t>
      </w:r>
      <w:proofErr w:type="spellEnd"/>
      <w:r w:rsidRPr="00BC5DEC">
        <w:rPr>
          <w:rFonts w:ascii="Book Antiqua" w:hAnsi="Book Antiqua"/>
        </w:rPr>
        <w:t xml:space="preserve"> </w:t>
      </w:r>
      <w:proofErr w:type="spellStart"/>
      <w:r w:rsidRPr="00BC5DEC">
        <w:rPr>
          <w:rFonts w:ascii="Book Antiqua" w:hAnsi="Book Antiqua"/>
        </w:rPr>
        <w:t>for</w:t>
      </w:r>
      <w:proofErr w:type="spellEnd"/>
      <w:r w:rsidRPr="00BC5DEC">
        <w:rPr>
          <w:rFonts w:ascii="Book Antiqua" w:hAnsi="Book Antiqua"/>
        </w:rPr>
        <w:t xml:space="preserve"> </w:t>
      </w:r>
      <w:proofErr w:type="spellStart"/>
      <w:r w:rsidRPr="00BC5DEC">
        <w:rPr>
          <w:rFonts w:ascii="Book Antiqua" w:hAnsi="Book Antiqua"/>
        </w:rPr>
        <w:t>Europe</w:t>
      </w:r>
      <w:proofErr w:type="spellEnd"/>
      <w:r w:rsidRPr="00BC5DEC">
        <w:rPr>
          <w:rFonts w:ascii="Book Antiqua" w:hAnsi="Book Antiqua"/>
        </w:rPr>
        <w:t xml:space="preserve"> 2009 narediti potreben premik: </w:t>
      </w:r>
    </w:p>
    <w:p w:rsidR="00964F70" w:rsidRPr="00BC5DEC" w:rsidRDefault="00964F70" w:rsidP="00BC5DEC">
      <w:pPr>
        <w:rPr>
          <w:rFonts w:ascii="Book Antiqua" w:hAnsi="Book Antiqua"/>
        </w:rPr>
      </w:pPr>
      <w:r w:rsidRPr="00BC5DEC">
        <w:rPr>
          <w:rFonts w:ascii="Book Antiqua" w:hAnsi="Book Antiqua"/>
        </w:rPr>
        <w:sym w:font="Symbol" w:char="F0B7"/>
      </w:r>
      <w:r w:rsidRPr="00BC5DEC">
        <w:rPr>
          <w:rFonts w:ascii="Book Antiqua" w:hAnsi="Book Antiqua"/>
        </w:rPr>
        <w:t xml:space="preserve"> od osredotočanja na oblikovanje in kopičenje knjižničnih zbirk k ustvarjanju različnih povezav z okoljem in razvoju novih storitev tako v »realnem« kot »virtualnem« okolju, </w:t>
      </w:r>
    </w:p>
    <w:p w:rsidR="00964F70" w:rsidRPr="00BC5DEC" w:rsidRDefault="00964F70" w:rsidP="00BC5DEC">
      <w:pPr>
        <w:rPr>
          <w:rFonts w:ascii="Book Antiqua" w:hAnsi="Book Antiqua"/>
        </w:rPr>
      </w:pPr>
      <w:r w:rsidRPr="00BC5DEC">
        <w:rPr>
          <w:rFonts w:ascii="Book Antiqua" w:hAnsi="Book Antiqua"/>
        </w:rPr>
        <w:sym w:font="Symbol" w:char="F0B7"/>
      </w:r>
      <w:r w:rsidRPr="00BC5DEC">
        <w:rPr>
          <w:rFonts w:ascii="Book Antiqua" w:hAnsi="Book Antiqua"/>
        </w:rPr>
        <w:t xml:space="preserve"> od osredotočanja k izdelku (storitvi) na usmerjenost k uporabniku in njegovemu aktivnemu vključevanju v oblikovanje ponudbe knjižnic, </w:t>
      </w:r>
    </w:p>
    <w:p w:rsidR="00964F70" w:rsidRPr="00BC5DEC" w:rsidRDefault="00964F70" w:rsidP="00BC5DEC">
      <w:pPr>
        <w:rPr>
          <w:rFonts w:ascii="Book Antiqua" w:hAnsi="Book Antiqua"/>
        </w:rPr>
      </w:pPr>
      <w:r w:rsidRPr="00BC5DEC">
        <w:rPr>
          <w:rFonts w:ascii="Book Antiqua" w:hAnsi="Book Antiqua"/>
        </w:rPr>
        <w:sym w:font="Symbol" w:char="F0B7"/>
      </w:r>
      <w:r w:rsidRPr="00BC5DEC">
        <w:rPr>
          <w:rFonts w:ascii="Book Antiqua" w:hAnsi="Book Antiqua"/>
        </w:rPr>
        <w:t xml:space="preserve"> od koncepta splošne knjižnice kot »shrambe« knjig, k ustvarjanju družbenih središč v lokalnih okoljih, s poudarkom na socialnem mreženju. </w:t>
      </w:r>
    </w:p>
    <w:p w:rsidR="00964F70" w:rsidRPr="00BC5DEC" w:rsidRDefault="00964F70" w:rsidP="00BC5DEC">
      <w:pPr>
        <w:rPr>
          <w:rFonts w:ascii="Book Antiqua" w:hAnsi="Book Antiqua"/>
        </w:rPr>
      </w:pPr>
      <w:r w:rsidRPr="00BC5DEC">
        <w:rPr>
          <w:rFonts w:ascii="Book Antiqua" w:hAnsi="Book Antiqua"/>
        </w:rPr>
        <w:sym w:font="Symbol" w:char="F0B7"/>
      </w:r>
      <w:r w:rsidRPr="00BC5DEC">
        <w:rPr>
          <w:rFonts w:ascii="Book Antiqua" w:hAnsi="Book Antiqua"/>
        </w:rPr>
        <w:t xml:space="preserve"> Držati korak s konkurenco pri ponudbi storitev.</w:t>
      </w:r>
    </w:p>
    <w:p w:rsidR="00E960E3" w:rsidRPr="00BC5DEC" w:rsidRDefault="00E960E3" w:rsidP="00E960E3">
      <w:pPr>
        <w:rPr>
          <w:rFonts w:ascii="Book Antiqua" w:hAnsi="Book Antiqua"/>
        </w:rPr>
      </w:pPr>
    </w:p>
    <w:p w:rsidR="00B97932" w:rsidRPr="00BC5DEC" w:rsidRDefault="00790518" w:rsidP="00BC5DEC">
      <w:pPr>
        <w:pStyle w:val="Naslov3"/>
      </w:pPr>
      <w:bookmarkStart w:id="10" w:name="_Toc25581114"/>
      <w:bookmarkStart w:id="11" w:name="_Toc34306829"/>
      <w:r w:rsidRPr="00BC5DEC">
        <w:t>b</w:t>
      </w:r>
      <w:r w:rsidR="00B97932" w:rsidRPr="00BC5DEC">
        <w:t>) Vloga knjižnice</w:t>
      </w:r>
      <w:bookmarkEnd w:id="10"/>
      <w:bookmarkEnd w:id="11"/>
    </w:p>
    <w:p w:rsidR="00B97932" w:rsidRPr="002F6997" w:rsidRDefault="00B97932" w:rsidP="00B97932">
      <w:pPr>
        <w:widowControl w:val="0"/>
        <w:autoSpaceDE w:val="0"/>
        <w:autoSpaceDN w:val="0"/>
        <w:adjustRightInd w:val="0"/>
        <w:spacing w:after="0" w:line="188" w:lineRule="exact"/>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r w:rsidRPr="00675EED">
        <w:rPr>
          <w:rFonts w:ascii="Book Antiqua" w:hAnsi="Book Antiqua"/>
        </w:rPr>
        <w:t>Knjižnična vloga izhaja iz poslanstva knjižnice, ki se konkretizira glede na potrebe lokalne skupnosti, v kateri splošna knjižnica uresničuje svoje poslanstvo</w:t>
      </w:r>
      <w:r>
        <w:rPr>
          <w:rFonts w:ascii="Book Antiqua" w:hAnsi="Book Antiqua"/>
        </w:rPr>
        <w:t xml:space="preserve">. </w:t>
      </w:r>
      <w:r w:rsidRPr="002F6997">
        <w:rPr>
          <w:rFonts w:ascii="Book Antiqua" w:hAnsi="Book Antiqua"/>
        </w:rPr>
        <w:t>Knjižnica Logatec je osrednja splošna knjižnica, ki deluje na območju občine Logatec. Sodi med knjižnice 4. skupine in pokriva območje z več kot 10.000 prebivalci, kar je eden od pogojev delovanja osrednje občinske knjižnice. Osnovni namen zaradi katerega je bila knjižnica ustanovljena kot javna služba in natančnejša opredelitev njenih nalog je opredeljena v 2. členu Zakona o knjižničarstvu (Uradni list RS, štev. 87/01 in 96/02). 20. člen tega zakona govori tudi o dolžnosti občin v zvezi z zagotavljanjem knjižnične dejavnosti za svoje občane: »Vsaka občina mora zagotoviti knjižnično dejavnost za svoje občane tako, da ustanovi splošno knjižnico sama ali skupaj z drugimi občinami,</w:t>
      </w:r>
      <w:r>
        <w:rPr>
          <w:rFonts w:ascii="Book Antiqua" w:hAnsi="Book Antiqua"/>
        </w:rPr>
        <w:t>…</w:t>
      </w:r>
      <w:r w:rsidRPr="002F6997">
        <w:rPr>
          <w:rFonts w:ascii="Book Antiqua" w:hAnsi="Book Antiqua"/>
        </w:rPr>
        <w:t>« Zakonodaja določa, da mora vsaka občina poskrbeti za knjižnično dejavnost za svoje občane.</w:t>
      </w:r>
    </w:p>
    <w:p w:rsidR="00B97932" w:rsidRDefault="00B97932" w:rsidP="00B97932">
      <w:pPr>
        <w:widowControl w:val="0"/>
        <w:autoSpaceDE w:val="0"/>
        <w:autoSpaceDN w:val="0"/>
        <w:adjustRightInd w:val="0"/>
        <w:spacing w:after="0" w:line="276" w:lineRule="auto"/>
        <w:rPr>
          <w:rFonts w:ascii="Book Antiqua" w:hAnsi="Book Antiqua"/>
        </w:rPr>
      </w:pPr>
    </w:p>
    <w:p w:rsidR="00B97932" w:rsidRPr="00F1646B" w:rsidRDefault="00B97932" w:rsidP="00B97932">
      <w:pPr>
        <w:widowControl w:val="0"/>
        <w:autoSpaceDE w:val="0"/>
        <w:autoSpaceDN w:val="0"/>
        <w:adjustRightInd w:val="0"/>
        <w:spacing w:after="0" w:line="276" w:lineRule="auto"/>
        <w:rPr>
          <w:rFonts w:ascii="Book Antiqua" w:hAnsi="Book Antiqua"/>
        </w:rPr>
      </w:pPr>
      <w:r>
        <w:rPr>
          <w:rFonts w:ascii="Book Antiqua" w:hAnsi="Book Antiqua"/>
        </w:rPr>
        <w:t xml:space="preserve">Naloge splošne knjižnice, </w:t>
      </w:r>
      <w:r w:rsidRPr="00F1646B">
        <w:rPr>
          <w:rFonts w:ascii="Book Antiqua" w:hAnsi="Book Antiqua"/>
        </w:rPr>
        <w:t xml:space="preserve">kakor jih določa Zakon o knjižničarstvu (ZKnj-1), </w:t>
      </w:r>
      <w:r>
        <w:rPr>
          <w:rFonts w:ascii="Book Antiqua" w:hAnsi="Book Antiqua"/>
        </w:rPr>
        <w:t>vključujejo nabor knjižničnih vlog. Le te predstavljajo</w:t>
      </w:r>
      <w:r w:rsidRPr="00F1646B">
        <w:rPr>
          <w:rFonts w:ascii="Book Antiqua" w:hAnsi="Book Antiqua"/>
        </w:rPr>
        <w:t xml:space="preserve"> idealno podobo programa splošne knjižnice</w:t>
      </w:r>
      <w:r w:rsidR="006B6BD5">
        <w:rPr>
          <w:rFonts w:ascii="Book Antiqua" w:hAnsi="Book Antiqua"/>
        </w:rPr>
        <w:t>,</w:t>
      </w:r>
      <w:r w:rsidRPr="00F1646B">
        <w:rPr>
          <w:rFonts w:ascii="Book Antiqua" w:hAnsi="Book Antiqua"/>
        </w:rPr>
        <w:t xml:space="preserve"> saj dajejo perspektivo in knjižnico usmerjajo v določeno smer. </w:t>
      </w:r>
    </w:p>
    <w:p w:rsidR="00B97932" w:rsidRDefault="00B97932" w:rsidP="00B97932">
      <w:pPr>
        <w:autoSpaceDE w:val="0"/>
        <w:autoSpaceDN w:val="0"/>
        <w:adjustRightInd w:val="0"/>
        <w:spacing w:after="0" w:line="240" w:lineRule="auto"/>
        <w:rPr>
          <w:rFonts w:ascii="Arial" w:hAnsi="Arial" w:cs="Arial"/>
          <w:color w:val="000000"/>
          <w:sz w:val="20"/>
          <w:szCs w:val="20"/>
        </w:rPr>
      </w:pPr>
    </w:p>
    <w:p w:rsidR="00E960E3" w:rsidRDefault="00E960E3" w:rsidP="00B97932">
      <w:pPr>
        <w:autoSpaceDE w:val="0"/>
        <w:autoSpaceDN w:val="0"/>
        <w:adjustRightInd w:val="0"/>
        <w:spacing w:after="0" w:line="240" w:lineRule="auto"/>
        <w:rPr>
          <w:rFonts w:ascii="Book Antiqua" w:hAnsi="Book Antiqua"/>
        </w:rPr>
      </w:pPr>
    </w:p>
    <w:p w:rsidR="00531A6E" w:rsidRDefault="00531A6E" w:rsidP="00B97932">
      <w:pPr>
        <w:autoSpaceDE w:val="0"/>
        <w:autoSpaceDN w:val="0"/>
        <w:adjustRightInd w:val="0"/>
        <w:spacing w:after="0" w:line="240" w:lineRule="auto"/>
        <w:rPr>
          <w:rFonts w:ascii="Book Antiqua" w:hAnsi="Book Antiqua"/>
        </w:rPr>
      </w:pPr>
    </w:p>
    <w:p w:rsidR="00531A6E" w:rsidRDefault="00531A6E" w:rsidP="00B97932">
      <w:pPr>
        <w:autoSpaceDE w:val="0"/>
        <w:autoSpaceDN w:val="0"/>
        <w:adjustRightInd w:val="0"/>
        <w:spacing w:after="0" w:line="240" w:lineRule="auto"/>
        <w:rPr>
          <w:rFonts w:ascii="Book Antiqua" w:hAnsi="Book Antiqua"/>
        </w:rPr>
      </w:pPr>
    </w:p>
    <w:p w:rsidR="00B97932" w:rsidRPr="003B2995" w:rsidRDefault="00B97932" w:rsidP="00B97932">
      <w:pPr>
        <w:autoSpaceDE w:val="0"/>
        <w:autoSpaceDN w:val="0"/>
        <w:adjustRightInd w:val="0"/>
        <w:spacing w:after="0" w:line="240" w:lineRule="auto"/>
        <w:rPr>
          <w:rFonts w:ascii="Book Antiqua" w:hAnsi="Book Antiqua"/>
        </w:rPr>
      </w:pPr>
      <w:r w:rsidRPr="00F1646B">
        <w:rPr>
          <w:rFonts w:ascii="Book Antiqua" w:hAnsi="Book Antiqua"/>
        </w:rPr>
        <w:lastRenderedPageBreak/>
        <w:t>K</w:t>
      </w:r>
      <w:r w:rsidR="00790518">
        <w:rPr>
          <w:rFonts w:ascii="Book Antiqua" w:hAnsi="Book Antiqua"/>
        </w:rPr>
        <w:t>njižnična vloga je</w:t>
      </w:r>
      <w:r w:rsidRPr="003B2995">
        <w:rPr>
          <w:rFonts w:ascii="Book Antiqua" w:hAnsi="Book Antiqua"/>
        </w:rPr>
        <w:t xml:space="preserve">: </w:t>
      </w:r>
    </w:p>
    <w:p w:rsidR="00B97932" w:rsidRPr="00F1646B" w:rsidRDefault="00B97932" w:rsidP="00B97932">
      <w:pPr>
        <w:autoSpaceDE w:val="0"/>
        <w:autoSpaceDN w:val="0"/>
        <w:adjustRightInd w:val="0"/>
        <w:spacing w:after="42" w:line="240" w:lineRule="auto"/>
        <w:rPr>
          <w:rFonts w:ascii="Book Antiqua" w:hAnsi="Book Antiqua"/>
        </w:rPr>
      </w:pPr>
    </w:p>
    <w:p w:rsidR="00B97932" w:rsidRPr="003B2995" w:rsidRDefault="00B97932" w:rsidP="00B97932">
      <w:pPr>
        <w:autoSpaceDE w:val="0"/>
        <w:autoSpaceDN w:val="0"/>
        <w:adjustRightInd w:val="0"/>
        <w:spacing w:after="42" w:line="240" w:lineRule="auto"/>
        <w:rPr>
          <w:rFonts w:ascii="Book Antiqua" w:hAnsi="Book Antiqua"/>
        </w:rPr>
      </w:pPr>
      <w:r w:rsidRPr="003B2995">
        <w:rPr>
          <w:rFonts w:ascii="Book Antiqua" w:hAnsi="Book Antiqua"/>
        </w:rPr>
        <w:t xml:space="preserve">1) Razvoj </w:t>
      </w:r>
      <w:proofErr w:type="spellStart"/>
      <w:r w:rsidRPr="003B2995">
        <w:rPr>
          <w:rFonts w:ascii="Book Antiqua" w:hAnsi="Book Antiqua"/>
        </w:rPr>
        <w:t>predbralne</w:t>
      </w:r>
      <w:proofErr w:type="spellEnd"/>
      <w:r w:rsidRPr="003B2995">
        <w:rPr>
          <w:rFonts w:ascii="Book Antiqua" w:hAnsi="Book Antiqua"/>
        </w:rPr>
        <w:t xml:space="preserve"> pismenosti </w:t>
      </w:r>
    </w:p>
    <w:p w:rsidR="00B97932" w:rsidRPr="003B2995" w:rsidRDefault="00B97932" w:rsidP="00B97932">
      <w:pPr>
        <w:autoSpaceDE w:val="0"/>
        <w:autoSpaceDN w:val="0"/>
        <w:adjustRightInd w:val="0"/>
        <w:spacing w:after="42" w:line="240" w:lineRule="auto"/>
        <w:rPr>
          <w:rFonts w:ascii="Book Antiqua" w:hAnsi="Book Antiqua"/>
        </w:rPr>
      </w:pPr>
      <w:r w:rsidRPr="003B2995">
        <w:rPr>
          <w:rFonts w:ascii="Book Antiqua" w:hAnsi="Book Antiqua"/>
        </w:rPr>
        <w:t xml:space="preserve">2) Bralna kultura in bralna pismenost otrok </w:t>
      </w:r>
    </w:p>
    <w:p w:rsidR="00B97932" w:rsidRPr="003B2995" w:rsidRDefault="00B97932" w:rsidP="00B97932">
      <w:pPr>
        <w:autoSpaceDE w:val="0"/>
        <w:autoSpaceDN w:val="0"/>
        <w:adjustRightInd w:val="0"/>
        <w:spacing w:after="42" w:line="240" w:lineRule="auto"/>
        <w:rPr>
          <w:rFonts w:ascii="Book Antiqua" w:hAnsi="Book Antiqua"/>
        </w:rPr>
      </w:pPr>
      <w:r w:rsidRPr="003B2995">
        <w:rPr>
          <w:rFonts w:ascii="Book Antiqua" w:hAnsi="Book Antiqua"/>
        </w:rPr>
        <w:t xml:space="preserve">3) Bralna kultura in bralna pismenost mladostnikov </w:t>
      </w:r>
    </w:p>
    <w:p w:rsidR="00B97932" w:rsidRPr="003B2995" w:rsidRDefault="00B97932" w:rsidP="00B97932">
      <w:pPr>
        <w:autoSpaceDE w:val="0"/>
        <w:autoSpaceDN w:val="0"/>
        <w:adjustRightInd w:val="0"/>
        <w:spacing w:after="42" w:line="240" w:lineRule="auto"/>
        <w:rPr>
          <w:rFonts w:ascii="Book Antiqua" w:hAnsi="Book Antiqua"/>
        </w:rPr>
      </w:pPr>
      <w:r w:rsidRPr="003B2995">
        <w:rPr>
          <w:rFonts w:ascii="Book Antiqua" w:hAnsi="Book Antiqua"/>
        </w:rPr>
        <w:t xml:space="preserve">4) Bralna kultura in bralna pismenost odraslih </w:t>
      </w:r>
    </w:p>
    <w:p w:rsidR="00B97932" w:rsidRPr="003B2995" w:rsidRDefault="00B97932" w:rsidP="00B97932">
      <w:pPr>
        <w:autoSpaceDE w:val="0"/>
        <w:autoSpaceDN w:val="0"/>
        <w:adjustRightInd w:val="0"/>
        <w:spacing w:after="42" w:line="240" w:lineRule="auto"/>
        <w:rPr>
          <w:rFonts w:ascii="Book Antiqua" w:hAnsi="Book Antiqua"/>
        </w:rPr>
      </w:pPr>
      <w:r w:rsidRPr="003B2995">
        <w:rPr>
          <w:rFonts w:ascii="Book Antiqua" w:hAnsi="Book Antiqua"/>
        </w:rPr>
        <w:t xml:space="preserve">5) Pridobivanje znanja </w:t>
      </w:r>
    </w:p>
    <w:p w:rsidR="00B97932" w:rsidRPr="003B2995" w:rsidRDefault="00B97932" w:rsidP="00B97932">
      <w:pPr>
        <w:autoSpaceDE w:val="0"/>
        <w:autoSpaceDN w:val="0"/>
        <w:adjustRightInd w:val="0"/>
        <w:spacing w:after="42" w:line="240" w:lineRule="auto"/>
        <w:rPr>
          <w:rFonts w:ascii="Book Antiqua" w:hAnsi="Book Antiqua"/>
        </w:rPr>
      </w:pPr>
      <w:r w:rsidRPr="003B2995">
        <w:rPr>
          <w:rFonts w:ascii="Book Antiqua" w:hAnsi="Book Antiqua"/>
        </w:rPr>
        <w:t xml:space="preserve">6) Informacijsko in računalniško opismenjevanje </w:t>
      </w:r>
    </w:p>
    <w:p w:rsidR="00B97932" w:rsidRPr="003B2995" w:rsidRDefault="00B97932" w:rsidP="00B97932">
      <w:pPr>
        <w:autoSpaceDE w:val="0"/>
        <w:autoSpaceDN w:val="0"/>
        <w:adjustRightInd w:val="0"/>
        <w:spacing w:after="42" w:line="240" w:lineRule="auto"/>
        <w:rPr>
          <w:rFonts w:ascii="Book Antiqua" w:hAnsi="Book Antiqua"/>
        </w:rPr>
      </w:pPr>
      <w:r w:rsidRPr="003B2995">
        <w:rPr>
          <w:rFonts w:ascii="Book Antiqua" w:hAnsi="Book Antiqua"/>
        </w:rPr>
        <w:t xml:space="preserve">7) Vključevanje v družbo </w:t>
      </w:r>
    </w:p>
    <w:p w:rsidR="00B97932" w:rsidRPr="003B2995" w:rsidRDefault="00B97932" w:rsidP="00B97932">
      <w:pPr>
        <w:autoSpaceDE w:val="0"/>
        <w:autoSpaceDN w:val="0"/>
        <w:adjustRightInd w:val="0"/>
        <w:spacing w:after="42" w:line="240" w:lineRule="auto"/>
        <w:rPr>
          <w:rFonts w:ascii="Book Antiqua" w:hAnsi="Book Antiqua"/>
        </w:rPr>
      </w:pPr>
      <w:r w:rsidRPr="003B2995">
        <w:rPr>
          <w:rFonts w:ascii="Book Antiqua" w:hAnsi="Book Antiqua"/>
        </w:rPr>
        <w:t xml:space="preserve">8) Domoznanska dejavnost </w:t>
      </w:r>
    </w:p>
    <w:p w:rsidR="00B97932" w:rsidRPr="003B2995" w:rsidRDefault="00B97932" w:rsidP="00B97932">
      <w:pPr>
        <w:autoSpaceDE w:val="0"/>
        <w:autoSpaceDN w:val="0"/>
        <w:adjustRightInd w:val="0"/>
        <w:spacing w:after="42" w:line="240" w:lineRule="auto"/>
        <w:rPr>
          <w:rFonts w:ascii="Book Antiqua" w:hAnsi="Book Antiqua"/>
        </w:rPr>
      </w:pPr>
      <w:r w:rsidRPr="003B2995">
        <w:rPr>
          <w:rFonts w:ascii="Book Antiqua" w:hAnsi="Book Antiqua"/>
        </w:rPr>
        <w:t xml:space="preserve">9) Informacijsko središče lokalne skupnosti </w:t>
      </w:r>
    </w:p>
    <w:p w:rsidR="00B97932" w:rsidRPr="003B2995" w:rsidRDefault="00B97932" w:rsidP="00B97932">
      <w:pPr>
        <w:autoSpaceDE w:val="0"/>
        <w:autoSpaceDN w:val="0"/>
        <w:adjustRightInd w:val="0"/>
        <w:spacing w:after="42" w:line="240" w:lineRule="auto"/>
        <w:rPr>
          <w:rFonts w:ascii="Book Antiqua" w:hAnsi="Book Antiqua"/>
        </w:rPr>
      </w:pPr>
      <w:r w:rsidRPr="003B2995">
        <w:rPr>
          <w:rFonts w:ascii="Book Antiqua" w:hAnsi="Book Antiqua"/>
        </w:rPr>
        <w:t xml:space="preserve">10) Seznanjanje z javnimi zadevami in spremljanje aktualnega dogajanja v družbi </w:t>
      </w:r>
    </w:p>
    <w:p w:rsidR="00B97932" w:rsidRPr="003B2995" w:rsidRDefault="00B97932" w:rsidP="00B97932">
      <w:pPr>
        <w:autoSpaceDE w:val="0"/>
        <w:autoSpaceDN w:val="0"/>
        <w:adjustRightInd w:val="0"/>
        <w:spacing w:after="0" w:line="240" w:lineRule="auto"/>
        <w:rPr>
          <w:rFonts w:ascii="Book Antiqua" w:hAnsi="Book Antiqua"/>
        </w:rPr>
      </w:pPr>
      <w:r w:rsidRPr="003B2995">
        <w:rPr>
          <w:rFonts w:ascii="Book Antiqua" w:hAnsi="Book Antiqua"/>
        </w:rPr>
        <w:t xml:space="preserve">11) Spodbujanje povezovanja ter sodelovalne kulture in ustvarjalnosti v lokalni skupnosti </w:t>
      </w:r>
    </w:p>
    <w:p w:rsidR="00B97932" w:rsidRDefault="00B97932" w:rsidP="00B97932">
      <w:pPr>
        <w:widowControl w:val="0"/>
        <w:autoSpaceDE w:val="0"/>
        <w:autoSpaceDN w:val="0"/>
        <w:adjustRightInd w:val="0"/>
        <w:spacing w:after="0" w:line="276" w:lineRule="auto"/>
        <w:rPr>
          <w:rFonts w:ascii="Book Antiqua" w:hAnsi="Book Antiqua"/>
        </w:rPr>
      </w:pPr>
    </w:p>
    <w:p w:rsidR="00E960E3" w:rsidRPr="00DE7957" w:rsidRDefault="00B97932" w:rsidP="00DE7957">
      <w:pPr>
        <w:widowControl w:val="0"/>
        <w:overflowPunct w:val="0"/>
        <w:autoSpaceDE w:val="0"/>
        <w:autoSpaceDN w:val="0"/>
        <w:adjustRightInd w:val="0"/>
        <w:spacing w:after="0" w:line="276" w:lineRule="auto"/>
        <w:ind w:right="20"/>
        <w:jc w:val="both"/>
        <w:rPr>
          <w:rFonts w:ascii="Book Antiqua" w:hAnsi="Book Antiqua"/>
        </w:rPr>
      </w:pPr>
      <w:r>
        <w:rPr>
          <w:rFonts w:ascii="Book Antiqua" w:hAnsi="Book Antiqua"/>
        </w:rPr>
        <w:t xml:space="preserve">S konkretizacijo knjižnične vloge se konkretizira poslanstvo knjižnice. </w:t>
      </w:r>
      <w:bookmarkStart w:id="12" w:name="page5"/>
      <w:bookmarkEnd w:id="12"/>
    </w:p>
    <w:p w:rsidR="00B97932" w:rsidRPr="002F6997" w:rsidRDefault="00790518" w:rsidP="00B97932">
      <w:pPr>
        <w:pStyle w:val="Naslov3"/>
      </w:pPr>
      <w:bookmarkStart w:id="13" w:name="_Toc25581115"/>
      <w:bookmarkStart w:id="14" w:name="_Toc34306830"/>
      <w:r>
        <w:t>c</w:t>
      </w:r>
      <w:r w:rsidR="00B97932" w:rsidRPr="002F6997">
        <w:t xml:space="preserve">) </w:t>
      </w:r>
      <w:r w:rsidR="00B97932" w:rsidRPr="0031325E">
        <w:t>Mreža knjižnic</w:t>
      </w:r>
      <w:r w:rsidR="00B97932" w:rsidRPr="002F6997">
        <w:t xml:space="preserve"> v občini Logatec in prostorski pogoji delovanja</w:t>
      </w:r>
      <w:bookmarkEnd w:id="13"/>
      <w:bookmarkEnd w:id="14"/>
    </w:p>
    <w:p w:rsidR="00B97932" w:rsidRPr="002F6997" w:rsidRDefault="00B97932" w:rsidP="00B97932">
      <w:pPr>
        <w:widowControl w:val="0"/>
        <w:autoSpaceDE w:val="0"/>
        <w:autoSpaceDN w:val="0"/>
        <w:adjustRightInd w:val="0"/>
        <w:spacing w:after="0" w:line="190" w:lineRule="exact"/>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sidRPr="002F6997">
        <w:rPr>
          <w:rFonts w:ascii="Book Antiqua" w:hAnsi="Book Antiqua"/>
        </w:rPr>
        <w:t xml:space="preserve">Knjižnica Logatec ima poleg osrednje knjižnice v Logatcu, dobro organizirano in razvejano mrežo krajevnih knjižnic (v Rovtah, Hotedršici in na Vrhu Sv. Treh Kraljev). </w:t>
      </w:r>
      <w:r>
        <w:rPr>
          <w:rFonts w:ascii="Book Antiqua" w:hAnsi="Book Antiqua"/>
        </w:rPr>
        <w:t>Tako</w:t>
      </w:r>
      <w:r w:rsidRPr="002F6997">
        <w:rPr>
          <w:rFonts w:ascii="Book Antiqua" w:hAnsi="Book Antiqua"/>
        </w:rPr>
        <w:t xml:space="preserve"> </w:t>
      </w:r>
      <w:r>
        <w:rPr>
          <w:rFonts w:ascii="Book Antiqua" w:hAnsi="Book Antiqua"/>
        </w:rPr>
        <w:t xml:space="preserve">zagotavljamo </w:t>
      </w:r>
      <w:r w:rsidRPr="002F6997">
        <w:rPr>
          <w:rFonts w:ascii="Book Antiqua" w:hAnsi="Book Antiqua"/>
        </w:rPr>
        <w:t>mož</w:t>
      </w:r>
      <w:r>
        <w:rPr>
          <w:rFonts w:ascii="Book Antiqua" w:hAnsi="Book Antiqua"/>
        </w:rPr>
        <w:t xml:space="preserve">nost </w:t>
      </w:r>
      <w:r w:rsidRPr="002F6997">
        <w:rPr>
          <w:rFonts w:ascii="Book Antiqua" w:hAnsi="Book Antiqua"/>
        </w:rPr>
        <w:t>knjižnično - informacijskih storitev</w:t>
      </w:r>
      <w:r>
        <w:rPr>
          <w:rFonts w:ascii="Book Antiqua" w:hAnsi="Book Antiqua"/>
        </w:rPr>
        <w:t xml:space="preserve"> tudi v manjših krajih</w:t>
      </w:r>
      <w:r w:rsidRPr="002F6997">
        <w:rPr>
          <w:rFonts w:ascii="Book Antiqua" w:hAnsi="Book Antiqua"/>
        </w:rPr>
        <w:t xml:space="preserve">. </w:t>
      </w:r>
      <w:r>
        <w:rPr>
          <w:rFonts w:ascii="Book Antiqua" w:hAnsi="Book Antiqua"/>
        </w:rPr>
        <w:t>Za izvajanje takšne knjižnične</w:t>
      </w:r>
      <w:r w:rsidRPr="002F6997">
        <w:rPr>
          <w:rFonts w:ascii="Book Antiqua" w:hAnsi="Book Antiqua"/>
        </w:rPr>
        <w:t xml:space="preserve"> dejavnosti </w:t>
      </w:r>
      <w:r>
        <w:rPr>
          <w:rFonts w:ascii="Book Antiqua" w:hAnsi="Book Antiqua"/>
        </w:rPr>
        <w:t>so potrebni ustrezni prostorski pogoji in tehnična opremljenost.</w:t>
      </w:r>
      <w:r w:rsidRPr="002F6997">
        <w:rPr>
          <w:rFonts w:ascii="Book Antiqua" w:hAnsi="Book Antiqua"/>
        </w:rPr>
        <w:t xml:space="preserve"> </w:t>
      </w: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r>
        <w:rPr>
          <w:rFonts w:ascii="Book Antiqua" w:hAnsi="Book Antiqua"/>
        </w:rPr>
        <w:t>Z brezplačnim internetnim dostopom ter možnostjo brezplačnega branja vseh dnevnih časopisov in revij našim članom kot tudi zunanjim</w:t>
      </w:r>
      <w:r w:rsidRPr="002F6997">
        <w:rPr>
          <w:rFonts w:ascii="Book Antiqua" w:hAnsi="Book Antiqua"/>
        </w:rPr>
        <w:t xml:space="preserve"> uporabnikom</w:t>
      </w:r>
      <w:r>
        <w:rPr>
          <w:rFonts w:ascii="Book Antiqua" w:hAnsi="Book Antiqua"/>
        </w:rPr>
        <w:t xml:space="preserve"> nudimo prijazne pogoje uporabe naše knjižnice. Z optičnim omrežjem zagotavljamo hitrejši dostop do internetnih, </w:t>
      </w:r>
      <w:r w:rsidRPr="002F6997">
        <w:rPr>
          <w:rFonts w:ascii="Book Antiqua" w:hAnsi="Book Antiqua"/>
        </w:rPr>
        <w:t>elektronskih</w:t>
      </w:r>
      <w:r>
        <w:rPr>
          <w:rFonts w:ascii="Book Antiqua" w:hAnsi="Book Antiqua"/>
        </w:rPr>
        <w:t xml:space="preserve"> in ostalih</w:t>
      </w:r>
      <w:r w:rsidRPr="002F6997">
        <w:rPr>
          <w:rFonts w:ascii="Book Antiqua" w:hAnsi="Book Antiqua"/>
        </w:rPr>
        <w:t xml:space="preserve"> ba</w:t>
      </w:r>
      <w:r>
        <w:rPr>
          <w:rFonts w:ascii="Book Antiqua" w:hAnsi="Book Antiqua"/>
        </w:rPr>
        <w:t>z podatkov</w:t>
      </w:r>
      <w:r w:rsidRPr="00535DC9">
        <w:rPr>
          <w:rFonts w:ascii="Book Antiqua" w:hAnsi="Book Antiqua"/>
        </w:rPr>
        <w:t xml:space="preserve"> </w:t>
      </w:r>
      <w:r>
        <w:rPr>
          <w:rFonts w:ascii="Book Antiqua" w:hAnsi="Book Antiqua"/>
        </w:rPr>
        <w:t>ter tudi hitrejšo izposojo knjižničnega gradiva. U</w:t>
      </w:r>
      <w:r w:rsidRPr="002F6997">
        <w:rPr>
          <w:rFonts w:ascii="Book Antiqua" w:hAnsi="Book Antiqua"/>
        </w:rPr>
        <w:t>porabnikom knjižnice omogočamo tudi tiskanje, kopiranje in skeniranje dokumentov.</w:t>
      </w:r>
    </w:p>
    <w:p w:rsidR="00B97932" w:rsidRPr="002F6997" w:rsidRDefault="00B97932" w:rsidP="00B97932">
      <w:pPr>
        <w:widowControl w:val="0"/>
        <w:overflowPunct w:val="0"/>
        <w:autoSpaceDE w:val="0"/>
        <w:autoSpaceDN w:val="0"/>
        <w:adjustRightInd w:val="0"/>
        <w:spacing w:after="0" w:line="227" w:lineRule="auto"/>
        <w:ind w:right="20"/>
        <w:jc w:val="both"/>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M</w:t>
      </w:r>
      <w:r w:rsidRPr="002F6997">
        <w:rPr>
          <w:rFonts w:ascii="Book Antiqua" w:hAnsi="Book Antiqua"/>
        </w:rPr>
        <w:t xml:space="preserve">anjše krajevne knjižnice </w:t>
      </w:r>
      <w:r>
        <w:rPr>
          <w:rFonts w:ascii="Book Antiqua" w:hAnsi="Book Antiqua"/>
        </w:rPr>
        <w:t xml:space="preserve">so </w:t>
      </w:r>
      <w:r w:rsidRPr="002F6997">
        <w:rPr>
          <w:rFonts w:ascii="Book Antiqua" w:hAnsi="Book Antiqua"/>
        </w:rPr>
        <w:t xml:space="preserve">praviloma dražje, </w:t>
      </w:r>
      <w:r>
        <w:rPr>
          <w:rFonts w:ascii="Book Antiqua" w:hAnsi="Book Antiqua"/>
        </w:rPr>
        <w:t xml:space="preserve">a </w:t>
      </w:r>
      <w:r w:rsidRPr="002F6997">
        <w:rPr>
          <w:rFonts w:ascii="Book Antiqua" w:hAnsi="Book Antiqua"/>
        </w:rPr>
        <w:t>Knjiž</w:t>
      </w:r>
      <w:r w:rsidR="006B6BD5">
        <w:rPr>
          <w:rFonts w:ascii="Book Antiqua" w:hAnsi="Book Antiqua"/>
        </w:rPr>
        <w:t>nica Logatec bo tudi v letu 2020</w:t>
      </w:r>
      <w:r w:rsidRPr="002F6997">
        <w:rPr>
          <w:rFonts w:ascii="Book Antiqua" w:hAnsi="Book Antiqua"/>
        </w:rPr>
        <w:t xml:space="preserve"> ohranjala in vzdrževala krajevno mrežo knjižnic. Z vzdr</w:t>
      </w:r>
      <w:r>
        <w:rPr>
          <w:rFonts w:ascii="Book Antiqua" w:hAnsi="Book Antiqua"/>
        </w:rPr>
        <w:t>ževanjem krajevnih knjižnic želi</w:t>
      </w:r>
      <w:r w:rsidRPr="002F6997">
        <w:rPr>
          <w:rFonts w:ascii="Book Antiqua" w:hAnsi="Book Antiqua"/>
        </w:rPr>
        <w:t xml:space="preserve">mo zagotavljati dostopnost do </w:t>
      </w:r>
      <w:r>
        <w:rPr>
          <w:rFonts w:ascii="Book Antiqua" w:hAnsi="Book Antiqua"/>
        </w:rPr>
        <w:t xml:space="preserve">izobraževalnih, literarnih in kulturnih vsebin </w:t>
      </w:r>
      <w:r w:rsidRPr="002F6997">
        <w:rPr>
          <w:rFonts w:ascii="Book Antiqua" w:hAnsi="Book Antiqua"/>
        </w:rPr>
        <w:t xml:space="preserve">tudi </w:t>
      </w:r>
      <w:r>
        <w:rPr>
          <w:rFonts w:ascii="Book Antiqua" w:hAnsi="Book Antiqua"/>
        </w:rPr>
        <w:t>ljudem</w:t>
      </w:r>
      <w:r w:rsidRPr="002F6997">
        <w:rPr>
          <w:rFonts w:ascii="Book Antiqua" w:hAnsi="Book Antiqua"/>
        </w:rPr>
        <w:t xml:space="preserve"> v manjših naseljih občine.</w:t>
      </w:r>
      <w:r>
        <w:rPr>
          <w:rFonts w:ascii="Book Antiqua" w:hAnsi="Book Antiqua"/>
        </w:rPr>
        <w:t xml:space="preserve"> </w:t>
      </w:r>
      <w:r w:rsidRPr="002F6997">
        <w:rPr>
          <w:rFonts w:ascii="Book Antiqua" w:hAnsi="Book Antiqua"/>
        </w:rPr>
        <w:t>To je izjemno pomembno v smislu ohranjanja poselitve in razvoja</w:t>
      </w:r>
      <w:r>
        <w:rPr>
          <w:rFonts w:ascii="Book Antiqua" w:hAnsi="Book Antiqua"/>
        </w:rPr>
        <w:t xml:space="preserve"> podeželja. V</w:t>
      </w:r>
      <w:r w:rsidRPr="002F6997">
        <w:rPr>
          <w:rFonts w:ascii="Book Antiqua" w:hAnsi="Book Antiqua"/>
        </w:rPr>
        <w:t>se enote naše knjižnice</w:t>
      </w:r>
      <w:r>
        <w:rPr>
          <w:rFonts w:ascii="Book Antiqua" w:hAnsi="Book Antiqua"/>
        </w:rPr>
        <w:t xml:space="preserve"> so</w:t>
      </w:r>
      <w:r w:rsidRPr="002F6997">
        <w:rPr>
          <w:rFonts w:ascii="Book Antiqua" w:hAnsi="Book Antiqua"/>
        </w:rPr>
        <w:t xml:space="preserve"> povezane v enotni knjižnični informacijski sistem COBISS. To zagotavlja enotno avtomatizirano izposojo gra</w:t>
      </w:r>
      <w:r>
        <w:rPr>
          <w:rFonts w:ascii="Book Antiqua" w:hAnsi="Book Antiqua"/>
        </w:rPr>
        <w:t xml:space="preserve">diva, </w:t>
      </w:r>
      <w:r w:rsidRPr="002F6997">
        <w:rPr>
          <w:rFonts w:ascii="Book Antiqua" w:hAnsi="Book Antiqua"/>
        </w:rPr>
        <w:t>možnosti medknjižnične izposoje gradiva ter dostopa do različnih informacij in baz podatkov preko svetovne</w:t>
      </w:r>
      <w:r>
        <w:rPr>
          <w:rFonts w:ascii="Book Antiqua" w:hAnsi="Book Antiqua"/>
        </w:rPr>
        <w:t>ga spleta. To</w:t>
      </w:r>
      <w:r w:rsidRPr="002F6997">
        <w:rPr>
          <w:rFonts w:ascii="Book Antiqua" w:hAnsi="Book Antiqua"/>
        </w:rPr>
        <w:t xml:space="preserve"> je osnova sodobne knjižnice in njenih storitev. </w:t>
      </w:r>
    </w:p>
    <w:p w:rsidR="00B97932" w:rsidRPr="002F6997" w:rsidRDefault="00B97932" w:rsidP="00B97932">
      <w:pPr>
        <w:widowControl w:val="0"/>
        <w:overflowPunct w:val="0"/>
        <w:autoSpaceDE w:val="0"/>
        <w:autoSpaceDN w:val="0"/>
        <w:adjustRightInd w:val="0"/>
        <w:spacing w:after="0" w:line="235" w:lineRule="auto"/>
        <w:jc w:val="both"/>
        <w:rPr>
          <w:rFonts w:ascii="Book Antiqua" w:hAnsi="Book Antiqua"/>
        </w:rPr>
      </w:pPr>
    </w:p>
    <w:p w:rsidR="00B97932" w:rsidRPr="002F6997" w:rsidRDefault="00E960E3" w:rsidP="00B97932">
      <w:pPr>
        <w:pStyle w:val="Naslov3"/>
      </w:pPr>
      <w:bookmarkStart w:id="15" w:name="_Toc25581116"/>
      <w:bookmarkStart w:id="16" w:name="_Toc34306831"/>
      <w:r>
        <w:t>d</w:t>
      </w:r>
      <w:r w:rsidR="00B97932" w:rsidRPr="002F6997">
        <w:t>) Medknjižnična izposoja gradiva</w:t>
      </w:r>
      <w:bookmarkEnd w:id="15"/>
      <w:bookmarkEnd w:id="16"/>
    </w:p>
    <w:p w:rsidR="00B97932" w:rsidRPr="002F6997" w:rsidRDefault="00B97932" w:rsidP="00B97932">
      <w:pPr>
        <w:widowControl w:val="0"/>
        <w:autoSpaceDE w:val="0"/>
        <w:autoSpaceDN w:val="0"/>
        <w:adjustRightInd w:val="0"/>
        <w:spacing w:after="0" w:line="276" w:lineRule="auto"/>
        <w:rPr>
          <w:rFonts w:ascii="Book Antiqua" w:hAnsi="Book Antiqua"/>
          <w:b/>
          <w:bCs/>
        </w:rPr>
      </w:pP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2F6997">
        <w:rPr>
          <w:rFonts w:ascii="Book Antiqua" w:hAnsi="Book Antiqua"/>
        </w:rPr>
        <w:t>Zaradi omejenih finančnih sredstev za nakup knjižnične</w:t>
      </w:r>
      <w:r>
        <w:rPr>
          <w:rFonts w:ascii="Book Antiqua" w:hAnsi="Book Antiqua"/>
        </w:rPr>
        <w:t>ga gradiva ne moremo ugoditi vsem</w:t>
      </w:r>
      <w:r w:rsidRPr="002F6997">
        <w:rPr>
          <w:rFonts w:ascii="Book Antiqua" w:hAnsi="Book Antiqua"/>
        </w:rPr>
        <w:t xml:space="preserve"> potreb</w:t>
      </w:r>
      <w:r>
        <w:rPr>
          <w:rFonts w:ascii="Book Antiqua" w:hAnsi="Book Antiqua"/>
        </w:rPr>
        <w:t>am in zahtevam</w:t>
      </w:r>
      <w:r w:rsidRPr="002F6997">
        <w:rPr>
          <w:rFonts w:ascii="Book Antiqua" w:hAnsi="Book Antiqua"/>
        </w:rPr>
        <w:t xml:space="preserve"> naših </w:t>
      </w:r>
      <w:r>
        <w:rPr>
          <w:rFonts w:ascii="Book Antiqua" w:hAnsi="Book Antiqua"/>
        </w:rPr>
        <w:t xml:space="preserve">članov in </w:t>
      </w:r>
      <w:r w:rsidRPr="002F6997">
        <w:rPr>
          <w:rFonts w:ascii="Book Antiqua" w:hAnsi="Book Antiqua"/>
        </w:rPr>
        <w:t>uporab</w:t>
      </w:r>
      <w:r>
        <w:rPr>
          <w:rFonts w:ascii="Book Antiqua" w:hAnsi="Book Antiqua"/>
        </w:rPr>
        <w:t>nikov. Z</w:t>
      </w:r>
      <w:r w:rsidRPr="002F6997">
        <w:rPr>
          <w:rFonts w:ascii="Book Antiqua" w:hAnsi="Book Antiqua"/>
        </w:rPr>
        <w:t>ato</w:t>
      </w:r>
      <w:r>
        <w:rPr>
          <w:rFonts w:ascii="Book Antiqua" w:hAnsi="Book Antiqua"/>
        </w:rPr>
        <w:t xml:space="preserve"> bomo tudi v letu 2020 zagotavljali izposojo željenega gradiva preko medknjižnične izposoje</w:t>
      </w:r>
      <w:r w:rsidRPr="002F6997">
        <w:rPr>
          <w:rFonts w:ascii="Book Antiqua" w:hAnsi="Book Antiqua"/>
        </w:rPr>
        <w:t xml:space="preserve">. </w:t>
      </w:r>
      <w:r>
        <w:rPr>
          <w:rFonts w:ascii="Book Antiqua" w:hAnsi="Book Antiqua"/>
        </w:rPr>
        <w:t xml:space="preserve">Storitev </w:t>
      </w:r>
      <w:r w:rsidRPr="002F6997">
        <w:rPr>
          <w:rFonts w:ascii="Book Antiqua" w:hAnsi="Book Antiqua"/>
        </w:rPr>
        <w:t>uporabniki</w:t>
      </w:r>
      <w:r>
        <w:rPr>
          <w:rFonts w:ascii="Book Antiqua" w:hAnsi="Book Antiqua"/>
        </w:rPr>
        <w:t xml:space="preserve"> lahko uporabljajo</w:t>
      </w:r>
      <w:r w:rsidRPr="002F6997">
        <w:rPr>
          <w:rFonts w:ascii="Book Antiqua" w:hAnsi="Book Antiqua"/>
        </w:rPr>
        <w:t xml:space="preserve"> tudi na daljavo v okviru COBISS-a (storitev Moja knjižnica). </w:t>
      </w: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827EFA" w:rsidRPr="002F6997" w:rsidRDefault="00827EFA" w:rsidP="00B97932">
      <w:pPr>
        <w:widowControl w:val="0"/>
        <w:overflowPunct w:val="0"/>
        <w:autoSpaceDE w:val="0"/>
        <w:autoSpaceDN w:val="0"/>
        <w:adjustRightInd w:val="0"/>
        <w:spacing w:after="0" w:line="276" w:lineRule="auto"/>
        <w:ind w:right="20"/>
        <w:jc w:val="both"/>
        <w:rPr>
          <w:rFonts w:ascii="Book Antiqua" w:hAnsi="Book Antiqua"/>
        </w:rPr>
      </w:pPr>
    </w:p>
    <w:p w:rsidR="00B97932" w:rsidRPr="002F6997" w:rsidRDefault="00B97932" w:rsidP="00B97932">
      <w:pPr>
        <w:pStyle w:val="Naslov2"/>
      </w:pPr>
      <w:bookmarkStart w:id="17" w:name="_Toc25581117"/>
      <w:bookmarkStart w:id="18" w:name="_Toc34306832"/>
      <w:r w:rsidRPr="002F6997">
        <w:lastRenderedPageBreak/>
        <w:t>3. Urnik delovanja Knjižnice Logatec in njenih Krajevnih enot</w:t>
      </w:r>
      <w:bookmarkEnd w:id="17"/>
      <w:bookmarkEnd w:id="18"/>
    </w:p>
    <w:p w:rsidR="00B97932" w:rsidRPr="002F6997" w:rsidRDefault="00B97932" w:rsidP="00B97932">
      <w:pPr>
        <w:widowControl w:val="0"/>
        <w:autoSpaceDE w:val="0"/>
        <w:autoSpaceDN w:val="0"/>
        <w:adjustRightInd w:val="0"/>
        <w:spacing w:after="0" w:line="190" w:lineRule="exact"/>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sidRPr="002F6997">
        <w:rPr>
          <w:rFonts w:ascii="Book Antiqua" w:hAnsi="Book Antiqua"/>
        </w:rPr>
        <w:t>Dostop</w:t>
      </w:r>
      <w:r>
        <w:rPr>
          <w:rFonts w:ascii="Book Antiqua" w:hAnsi="Book Antiqua"/>
        </w:rPr>
        <w:t xml:space="preserve">nost do gradiva </w:t>
      </w:r>
      <w:r w:rsidRPr="002F6997">
        <w:rPr>
          <w:rFonts w:ascii="Book Antiqua" w:hAnsi="Book Antiqua"/>
        </w:rPr>
        <w:t xml:space="preserve">ni odvisna samo od prostorske ureditve knjižnice, ampak tudi od urnika odprtosti posameznih enot za uporabnike. V vseh štirih enotah planiramo odprtost v skladu z določbami Uredbe o osnovnih storitvah knjižnic. To pomeni, da bo delež odprtosti znašal 100 % glede na njena določila. </w:t>
      </w:r>
      <w:r>
        <w:rPr>
          <w:rFonts w:ascii="Book Antiqua" w:hAnsi="Book Antiqua"/>
        </w:rPr>
        <w:t>Urnik v letu 2020 ostaja</w:t>
      </w:r>
      <w:r w:rsidRPr="002F6997">
        <w:rPr>
          <w:rFonts w:ascii="Book Antiqua" w:hAnsi="Book Antiqua"/>
        </w:rPr>
        <w:t xml:space="preserve"> </w:t>
      </w:r>
      <w:r>
        <w:rPr>
          <w:rFonts w:ascii="Book Antiqua" w:hAnsi="Book Antiqua"/>
        </w:rPr>
        <w:t>nespremenjen.</w:t>
      </w:r>
      <w:r w:rsidRPr="002F6997">
        <w:rPr>
          <w:rFonts w:ascii="Book Antiqua" w:hAnsi="Book Antiqua"/>
        </w:rPr>
        <w:t xml:space="preserve">. </w:t>
      </w:r>
    </w:p>
    <w:p w:rsidR="00B97932" w:rsidRDefault="00B97932" w:rsidP="00B97932">
      <w:pPr>
        <w:widowControl w:val="0"/>
        <w:autoSpaceDE w:val="0"/>
        <w:autoSpaceDN w:val="0"/>
        <w:adjustRightInd w:val="0"/>
        <w:spacing w:after="0" w:line="276" w:lineRule="auto"/>
        <w:jc w:val="both"/>
        <w:rPr>
          <w:rFonts w:ascii="Book Antiqua" w:hAnsi="Book Antiqua"/>
        </w:rPr>
      </w:pPr>
    </w:p>
    <w:p w:rsidR="00B97932" w:rsidRDefault="00B97932" w:rsidP="00B97932">
      <w:pPr>
        <w:widowControl w:val="0"/>
        <w:autoSpaceDE w:val="0"/>
        <w:autoSpaceDN w:val="0"/>
        <w:adjustRightInd w:val="0"/>
        <w:spacing w:after="0" w:line="276" w:lineRule="auto"/>
        <w:jc w:val="both"/>
        <w:rPr>
          <w:rFonts w:ascii="Book Antiqua" w:hAnsi="Book Antiqua"/>
        </w:rPr>
      </w:pPr>
      <w:r w:rsidRPr="002F6997">
        <w:rPr>
          <w:rFonts w:ascii="Book Antiqua" w:hAnsi="Book Antiqua"/>
        </w:rPr>
        <w:t xml:space="preserve">V Knjižnici Logatec in </w:t>
      </w:r>
      <w:r>
        <w:rPr>
          <w:rFonts w:ascii="Book Antiqua" w:hAnsi="Book Antiqua"/>
        </w:rPr>
        <w:t xml:space="preserve">njenih enotah bo skozi celo leto 2020 znašala odprtost </w:t>
      </w:r>
      <w:r w:rsidRPr="002F6997">
        <w:rPr>
          <w:rFonts w:ascii="Book Antiqua" w:hAnsi="Book Antiqua"/>
        </w:rPr>
        <w:t xml:space="preserve">za uporabnike </w:t>
      </w:r>
      <w:r w:rsidRPr="004C191F">
        <w:rPr>
          <w:rFonts w:ascii="Book Antiqua" w:hAnsi="Book Antiqua"/>
          <w:b/>
        </w:rPr>
        <w:t>69,5 ur</w:t>
      </w:r>
      <w:r w:rsidRPr="002F6997">
        <w:rPr>
          <w:rFonts w:ascii="Book Antiqua" w:hAnsi="Book Antiqua"/>
        </w:rPr>
        <w:t xml:space="preserve"> na teden (Logatec 49 ur/teden, Rovte 10,5 ur/teden, Hotedršica 6 ur/teden, Vrh Svetih Treh Kraljev 4 ure/teden), razen </w:t>
      </w:r>
      <w:r>
        <w:rPr>
          <w:rFonts w:ascii="Book Antiqua" w:hAnsi="Book Antiqua"/>
        </w:rPr>
        <w:t>v času poletnega urnika v</w:t>
      </w:r>
      <w:r w:rsidRPr="002F6997">
        <w:rPr>
          <w:rFonts w:ascii="Book Antiqua" w:hAnsi="Book Antiqua"/>
        </w:rPr>
        <w:t xml:space="preserve"> </w:t>
      </w:r>
      <w:r>
        <w:rPr>
          <w:rFonts w:ascii="Book Antiqua" w:hAnsi="Book Antiqua"/>
        </w:rPr>
        <w:t>juliju in avgustu</w:t>
      </w:r>
      <w:r w:rsidRPr="002F6997">
        <w:rPr>
          <w:rFonts w:ascii="Book Antiqua" w:hAnsi="Book Antiqua"/>
        </w:rPr>
        <w:t>, ko b</w:t>
      </w:r>
      <w:r>
        <w:rPr>
          <w:rFonts w:ascii="Book Antiqua" w:hAnsi="Book Antiqua"/>
        </w:rPr>
        <w:t xml:space="preserve">o knjižnica in njene krajevne enote delovale z zmanjšano odprtostjo (skupaj </w:t>
      </w:r>
      <w:r w:rsidRPr="004C191F">
        <w:rPr>
          <w:rFonts w:ascii="Book Antiqua" w:hAnsi="Book Antiqua"/>
          <w:b/>
        </w:rPr>
        <w:t>46,5 ur</w:t>
      </w:r>
      <w:r>
        <w:rPr>
          <w:rFonts w:ascii="Book Antiqua" w:hAnsi="Book Antiqua"/>
        </w:rPr>
        <w:t xml:space="preserve"> </w:t>
      </w:r>
      <w:r w:rsidRPr="002F6997">
        <w:rPr>
          <w:rFonts w:ascii="Book Antiqua" w:hAnsi="Book Antiqua"/>
        </w:rPr>
        <w:t xml:space="preserve"> teden). </w:t>
      </w:r>
    </w:p>
    <w:p w:rsidR="00B97932" w:rsidRDefault="00B97932" w:rsidP="00B97932">
      <w:pPr>
        <w:widowControl w:val="0"/>
        <w:autoSpaceDE w:val="0"/>
        <w:autoSpaceDN w:val="0"/>
        <w:adjustRightInd w:val="0"/>
        <w:spacing w:after="0" w:line="276" w:lineRule="auto"/>
        <w:jc w:val="both"/>
        <w:rPr>
          <w:rFonts w:ascii="Book Antiqua" w:hAnsi="Book Antiqua"/>
        </w:rPr>
      </w:pPr>
    </w:p>
    <w:p w:rsidR="00FE5810" w:rsidRPr="00A818E9" w:rsidRDefault="00FE5810" w:rsidP="00A818E9">
      <w:pPr>
        <w:widowControl w:val="0"/>
        <w:overflowPunct w:val="0"/>
        <w:autoSpaceDE w:val="0"/>
        <w:autoSpaceDN w:val="0"/>
        <w:adjustRightInd w:val="0"/>
        <w:spacing w:after="0" w:line="276" w:lineRule="auto"/>
        <w:ind w:right="380"/>
        <w:jc w:val="both"/>
        <w:rPr>
          <w:rFonts w:ascii="Book Antiqua" w:hAnsi="Book Antiqua"/>
        </w:rPr>
      </w:pPr>
      <w:r w:rsidRPr="00A818E9">
        <w:rPr>
          <w:rFonts w:ascii="Book Antiqua" w:hAnsi="Book Antiqua"/>
        </w:rPr>
        <w:t xml:space="preserve">Knjižnica Logatec namerava imeti </w:t>
      </w:r>
      <w:r w:rsidRPr="00A818E9">
        <w:rPr>
          <w:rFonts w:ascii="Book Antiqua" w:hAnsi="Book Antiqua"/>
          <w:b/>
        </w:rPr>
        <w:t>3.274 ur odprtosti</w:t>
      </w:r>
      <w:r>
        <w:rPr>
          <w:rFonts w:ascii="Book Antiqua" w:hAnsi="Book Antiqua"/>
        </w:rPr>
        <w:t xml:space="preserve"> v letu 2020. Skladno s kadrovskimi zmožnosti in potrebami kraja, bo potrebno preveriti, če je odprtost glede na uporabnike optimalna. Posebno odprtost Krajevne knjižnice Vrh Svetih Treh Kraljev </w:t>
      </w:r>
      <w:r w:rsidR="00A818E9">
        <w:rPr>
          <w:rFonts w:ascii="Book Antiqua" w:hAnsi="Book Antiqua"/>
        </w:rPr>
        <w:t xml:space="preserve">ob petkih popoldne bo potrebno podrobneje preveriti še druge možnosti. </w:t>
      </w:r>
    </w:p>
    <w:p w:rsidR="00FE5810" w:rsidRPr="00FE5810" w:rsidRDefault="00FE5810" w:rsidP="00FE5810">
      <w:pPr>
        <w:rPr>
          <w:rFonts w:ascii="Book Antiqua" w:hAnsi="Book Antiqua"/>
        </w:rPr>
      </w:pPr>
    </w:p>
    <w:p w:rsidR="00FE5810" w:rsidRPr="00D6075B" w:rsidRDefault="00FE5810" w:rsidP="00FE5810">
      <w:pPr>
        <w:rPr>
          <w:rFonts w:ascii="Book Antiqua" w:hAnsi="Book Antiqua"/>
          <w:b/>
        </w:rPr>
      </w:pPr>
      <w:r w:rsidRPr="00D6075B">
        <w:rPr>
          <w:rFonts w:ascii="Book Antiqua" w:hAnsi="Book Antiqua"/>
          <w:b/>
        </w:rPr>
        <w:t xml:space="preserve">Posebnosti v letu 2020: </w:t>
      </w:r>
    </w:p>
    <w:p w:rsidR="00FE5810" w:rsidRPr="00D6075B" w:rsidRDefault="00FE5810" w:rsidP="00FE5810">
      <w:pPr>
        <w:rPr>
          <w:rFonts w:ascii="Book Antiqua" w:hAnsi="Book Antiqua"/>
        </w:rPr>
      </w:pPr>
      <w:r w:rsidRPr="00D6075B">
        <w:rPr>
          <w:rFonts w:ascii="Book Antiqua" w:hAnsi="Book Antiqua"/>
        </w:rPr>
        <w:t>- skrajšan urnik na dan 30. april ter 24. in 31. december.</w:t>
      </w:r>
    </w:p>
    <w:p w:rsidR="00FE5810" w:rsidRDefault="00FE5810" w:rsidP="00FE5810">
      <w:pPr>
        <w:rPr>
          <w:rFonts w:ascii="Book Antiqua" w:hAnsi="Book Antiqua"/>
        </w:rPr>
      </w:pPr>
      <w:r w:rsidRPr="00D6075B">
        <w:rPr>
          <w:rFonts w:ascii="Book Antiqua" w:hAnsi="Book Antiqua"/>
        </w:rPr>
        <w:t xml:space="preserve">- en dan (predvidoma v ponedeljek 15. junija) strokovni izlet kolektiva.  </w:t>
      </w:r>
    </w:p>
    <w:p w:rsidR="00827EFA" w:rsidRDefault="00827EFA" w:rsidP="00B97932">
      <w:pPr>
        <w:widowControl w:val="0"/>
        <w:autoSpaceDE w:val="0"/>
        <w:autoSpaceDN w:val="0"/>
        <w:adjustRightInd w:val="0"/>
        <w:spacing w:after="0" w:line="276" w:lineRule="auto"/>
        <w:jc w:val="both"/>
        <w:rPr>
          <w:rFonts w:ascii="Book Antiqua" w:hAnsi="Book Antiqua"/>
        </w:rPr>
      </w:pPr>
    </w:p>
    <w:p w:rsidR="004E2B75" w:rsidRPr="002F6997" w:rsidRDefault="004E2B75" w:rsidP="00B97932">
      <w:pPr>
        <w:widowControl w:val="0"/>
        <w:autoSpaceDE w:val="0"/>
        <w:autoSpaceDN w:val="0"/>
        <w:adjustRightInd w:val="0"/>
        <w:spacing w:after="0" w:line="276" w:lineRule="auto"/>
        <w:jc w:val="both"/>
        <w:rPr>
          <w:rFonts w:ascii="Book Antiqua" w:hAnsi="Book Antiqua"/>
        </w:rPr>
      </w:pPr>
    </w:p>
    <w:p w:rsidR="00B97932" w:rsidRPr="00D012EB" w:rsidRDefault="00B97932" w:rsidP="00B97932">
      <w:pPr>
        <w:widowControl w:val="0"/>
        <w:autoSpaceDE w:val="0"/>
        <w:autoSpaceDN w:val="0"/>
        <w:adjustRightInd w:val="0"/>
        <w:spacing w:after="0" w:line="240" w:lineRule="auto"/>
        <w:rPr>
          <w:rFonts w:ascii="Book Antiqua" w:hAnsi="Book Antiqua"/>
          <w:b/>
          <w:u w:val="single"/>
        </w:rPr>
      </w:pPr>
      <w:r w:rsidRPr="00D012EB">
        <w:rPr>
          <w:rFonts w:ascii="Book Antiqua" w:hAnsi="Book Antiqua"/>
          <w:b/>
          <w:u w:val="single"/>
        </w:rPr>
        <w:t xml:space="preserve">Urnik odpiralnega časa knjižnice Logatec in krajevnih enot v letu </w:t>
      </w:r>
      <w:r>
        <w:rPr>
          <w:rFonts w:ascii="Book Antiqua" w:hAnsi="Book Antiqua"/>
          <w:b/>
          <w:u w:val="single"/>
        </w:rPr>
        <w:t>2020</w:t>
      </w:r>
      <w:r w:rsidRPr="00D012EB">
        <w:rPr>
          <w:rFonts w:ascii="Book Antiqua" w:hAnsi="Book Antiqua"/>
          <w:b/>
          <w:u w:val="single"/>
        </w:rPr>
        <w:t xml:space="preserve"> za uporabnike: </w:t>
      </w:r>
    </w:p>
    <w:p w:rsidR="00B97932" w:rsidRDefault="00B97932" w:rsidP="00B97932">
      <w:pPr>
        <w:widowControl w:val="0"/>
        <w:autoSpaceDE w:val="0"/>
        <w:autoSpaceDN w:val="0"/>
        <w:adjustRightInd w:val="0"/>
        <w:spacing w:after="0" w:line="284" w:lineRule="exact"/>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3828"/>
      </w:tblGrid>
      <w:tr w:rsidR="00EB037C" w:rsidRPr="00EE4485" w:rsidTr="00EB037C">
        <w:trPr>
          <w:trHeight w:val="406"/>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EB037C" w:rsidRPr="00EE4485" w:rsidRDefault="00EB037C" w:rsidP="008F67AA">
            <w:pPr>
              <w:widowControl w:val="0"/>
              <w:autoSpaceDE w:val="0"/>
              <w:autoSpaceDN w:val="0"/>
              <w:adjustRightInd w:val="0"/>
              <w:spacing w:line="284" w:lineRule="exact"/>
              <w:rPr>
                <w:rFonts w:ascii="Book Antiqua" w:hAnsi="Book Antiqua"/>
              </w:rPr>
            </w:pPr>
            <w:r w:rsidRPr="00EE4485">
              <w:rPr>
                <w:rFonts w:ascii="Book Antiqua" w:hAnsi="Book Antiqua"/>
                <w:b/>
                <w:bCs/>
              </w:rPr>
              <w:t>KNJIŽNICA LOGATEC</w:t>
            </w:r>
          </w:p>
        </w:tc>
      </w:tr>
      <w:tr w:rsidR="00B97932" w:rsidRPr="00EE4485" w:rsidTr="00EB037C">
        <w:trPr>
          <w:trHeight w:val="1701"/>
        </w:trPr>
        <w:tc>
          <w:tcPr>
            <w:tcW w:w="3954" w:type="dxa"/>
            <w:tcBorders>
              <w:top w:val="single" w:sz="12" w:space="0" w:color="auto"/>
              <w:bottom w:val="single" w:sz="4" w:space="0" w:color="auto"/>
            </w:tcBorders>
            <w:shd w:val="clear" w:color="auto" w:fill="auto"/>
          </w:tcPr>
          <w:p w:rsidR="00B97932" w:rsidRPr="00EE4485" w:rsidRDefault="00B97932" w:rsidP="008F67AA">
            <w:pPr>
              <w:widowControl w:val="0"/>
              <w:autoSpaceDE w:val="0"/>
              <w:autoSpaceDN w:val="0"/>
              <w:adjustRightInd w:val="0"/>
              <w:spacing w:line="284" w:lineRule="exact"/>
              <w:rPr>
                <w:rFonts w:ascii="Book Antiqua" w:hAnsi="Book Antiqua"/>
              </w:rPr>
            </w:pP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ponedeljek, sreda, petek: 9.00 -19.00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 xml:space="preserve">torek, četrtek: 12.00 – 19.00 </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 xml:space="preserve">sobota: 8.00 – 13.00 </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SKUPAJ: 49 ur</w:t>
            </w:r>
          </w:p>
        </w:tc>
        <w:tc>
          <w:tcPr>
            <w:tcW w:w="3828" w:type="dxa"/>
            <w:tcBorders>
              <w:top w:val="single" w:sz="12" w:space="0" w:color="auto"/>
              <w:bottom w:val="single" w:sz="4" w:space="0" w:color="auto"/>
            </w:tcBorders>
            <w:shd w:val="clear" w:color="auto" w:fill="auto"/>
          </w:tcPr>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b/>
                <w:bCs/>
              </w:rPr>
              <w:t xml:space="preserve">Poletni čas </w:t>
            </w:r>
            <w:r w:rsidRPr="00EE4485">
              <w:rPr>
                <w:rFonts w:ascii="Book Antiqua" w:hAnsi="Book Antiqua"/>
              </w:rPr>
              <w:t>(1.7.</w:t>
            </w:r>
            <w:r w:rsidRPr="00EE4485">
              <w:rPr>
                <w:rFonts w:ascii="Book Antiqua" w:hAnsi="Book Antiqua"/>
                <w:b/>
                <w:bCs/>
              </w:rPr>
              <w:t xml:space="preserve"> </w:t>
            </w:r>
            <w:r w:rsidRPr="00EE4485">
              <w:rPr>
                <w:rFonts w:ascii="Book Antiqua" w:hAnsi="Book Antiqua"/>
              </w:rPr>
              <w:t>–</w:t>
            </w:r>
            <w:r w:rsidRPr="00EE4485">
              <w:rPr>
                <w:rFonts w:ascii="Book Antiqua" w:hAnsi="Book Antiqua"/>
                <w:b/>
                <w:bCs/>
              </w:rPr>
              <w:t xml:space="preserve"> </w:t>
            </w:r>
            <w:r w:rsidRPr="00EE4485">
              <w:rPr>
                <w:rFonts w:ascii="Book Antiqua" w:hAnsi="Book Antiqua"/>
              </w:rPr>
              <w:t xml:space="preserve">31.8.) </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ponedeljek, sreda, petek: 8.00 - 15.00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torek, četrtek: 12.00 – 19.00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sobota: zaprto</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SKUPAJ: 10,5 ur</w:t>
            </w:r>
          </w:p>
        </w:tc>
      </w:tr>
      <w:tr w:rsidR="00EB037C" w:rsidRPr="00EE4485" w:rsidTr="00EB037C">
        <w:trPr>
          <w:trHeight w:val="430"/>
        </w:trPr>
        <w:tc>
          <w:tcPr>
            <w:tcW w:w="7782" w:type="dxa"/>
            <w:gridSpan w:val="2"/>
            <w:tcBorders>
              <w:top w:val="single" w:sz="4" w:space="0" w:color="auto"/>
              <w:left w:val="nil"/>
              <w:bottom w:val="single" w:sz="4" w:space="0" w:color="auto"/>
              <w:right w:val="nil"/>
            </w:tcBorders>
            <w:shd w:val="clear" w:color="auto" w:fill="auto"/>
          </w:tcPr>
          <w:p w:rsidR="00EB037C" w:rsidRPr="00EE4485" w:rsidRDefault="00EB037C" w:rsidP="008F67AA">
            <w:pPr>
              <w:widowControl w:val="0"/>
              <w:autoSpaceDE w:val="0"/>
              <w:autoSpaceDN w:val="0"/>
              <w:adjustRightInd w:val="0"/>
              <w:spacing w:line="284" w:lineRule="exact"/>
              <w:rPr>
                <w:rFonts w:ascii="Book Antiqua" w:hAnsi="Book Antiqua"/>
              </w:rPr>
            </w:pPr>
          </w:p>
        </w:tc>
      </w:tr>
      <w:tr w:rsidR="00EB037C" w:rsidRPr="00EE4485" w:rsidTr="00EB037C">
        <w:trPr>
          <w:trHeight w:val="371"/>
        </w:trPr>
        <w:tc>
          <w:tcPr>
            <w:tcW w:w="7782" w:type="dxa"/>
            <w:gridSpan w:val="2"/>
            <w:tcBorders>
              <w:top w:val="single" w:sz="4" w:space="0" w:color="auto"/>
              <w:left w:val="single" w:sz="12" w:space="0" w:color="auto"/>
              <w:bottom w:val="single" w:sz="12" w:space="0" w:color="auto"/>
              <w:right w:val="single" w:sz="12" w:space="0" w:color="auto"/>
            </w:tcBorders>
            <w:shd w:val="clear" w:color="auto" w:fill="auto"/>
          </w:tcPr>
          <w:p w:rsidR="00EB037C" w:rsidRPr="00EB037C" w:rsidRDefault="00EB037C" w:rsidP="008F67AA">
            <w:pPr>
              <w:widowControl w:val="0"/>
              <w:autoSpaceDE w:val="0"/>
              <w:autoSpaceDN w:val="0"/>
              <w:adjustRightInd w:val="0"/>
              <w:spacing w:line="284" w:lineRule="exact"/>
              <w:rPr>
                <w:rFonts w:ascii="Book Antiqua" w:hAnsi="Book Antiqua"/>
                <w:b/>
                <w:bCs/>
              </w:rPr>
            </w:pPr>
            <w:r>
              <w:rPr>
                <w:rFonts w:ascii="Book Antiqua" w:hAnsi="Book Antiqua"/>
                <w:b/>
                <w:bCs/>
              </w:rPr>
              <w:t>KRAJEVNA KNJIŽNICA ROVTE</w:t>
            </w:r>
          </w:p>
        </w:tc>
      </w:tr>
      <w:tr w:rsidR="00B97932" w:rsidRPr="00EE4485" w:rsidTr="00EB037C">
        <w:trPr>
          <w:trHeight w:val="1767"/>
        </w:trPr>
        <w:tc>
          <w:tcPr>
            <w:tcW w:w="3954" w:type="dxa"/>
            <w:tcBorders>
              <w:top w:val="single" w:sz="12" w:space="0" w:color="auto"/>
              <w:bottom w:val="single" w:sz="4" w:space="0" w:color="auto"/>
            </w:tcBorders>
            <w:shd w:val="clear" w:color="auto" w:fill="auto"/>
          </w:tcPr>
          <w:p w:rsidR="00B97932" w:rsidRPr="00EE4485" w:rsidRDefault="00B97932" w:rsidP="008F67AA">
            <w:pPr>
              <w:widowControl w:val="0"/>
              <w:autoSpaceDE w:val="0"/>
              <w:autoSpaceDN w:val="0"/>
              <w:adjustRightInd w:val="0"/>
              <w:rPr>
                <w:rFonts w:ascii="Book Antiqua" w:hAnsi="Book Antiqua"/>
              </w:rPr>
            </w:pPr>
          </w:p>
          <w:p w:rsidR="00B97932" w:rsidRPr="00EE4485" w:rsidRDefault="00B97932" w:rsidP="008F67AA">
            <w:pPr>
              <w:widowControl w:val="0"/>
              <w:autoSpaceDE w:val="0"/>
              <w:autoSpaceDN w:val="0"/>
              <w:adjustRightInd w:val="0"/>
              <w:rPr>
                <w:rFonts w:ascii="Book Antiqua" w:hAnsi="Book Antiqua"/>
              </w:rPr>
            </w:pPr>
            <w:r w:rsidRPr="00EE4485">
              <w:rPr>
                <w:rFonts w:ascii="Book Antiqua" w:hAnsi="Book Antiqua"/>
              </w:rPr>
              <w:t>torek: 15.00 – 19.00</w:t>
            </w:r>
          </w:p>
          <w:p w:rsidR="00B97932" w:rsidRPr="00EE4485" w:rsidRDefault="00B97932" w:rsidP="008F67AA">
            <w:pPr>
              <w:widowControl w:val="0"/>
              <w:autoSpaceDE w:val="0"/>
              <w:autoSpaceDN w:val="0"/>
              <w:adjustRightInd w:val="0"/>
              <w:rPr>
                <w:rFonts w:ascii="Book Antiqua" w:hAnsi="Book Antiqua"/>
              </w:rPr>
            </w:pPr>
            <w:r w:rsidRPr="00EE4485">
              <w:rPr>
                <w:rFonts w:ascii="Book Antiqua" w:hAnsi="Book Antiqua"/>
              </w:rPr>
              <w:t>četrtek: 12.30 – 19.00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SKUPAJ: 10,5 ur</w:t>
            </w:r>
          </w:p>
        </w:tc>
        <w:tc>
          <w:tcPr>
            <w:tcW w:w="3828" w:type="dxa"/>
            <w:tcBorders>
              <w:top w:val="single" w:sz="12" w:space="0" w:color="auto"/>
              <w:bottom w:val="single" w:sz="4" w:space="0" w:color="auto"/>
            </w:tcBorders>
            <w:shd w:val="clear" w:color="auto" w:fill="auto"/>
          </w:tcPr>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b/>
                <w:bCs/>
              </w:rPr>
              <w:t xml:space="preserve">Poletni čas </w:t>
            </w:r>
            <w:r w:rsidRPr="00EE4485">
              <w:rPr>
                <w:rFonts w:ascii="Book Antiqua" w:hAnsi="Book Antiqua"/>
              </w:rPr>
              <w:t>(1.7. – 31.8.)</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torek: zaprto</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četrtek: 12.30 – 19.00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SKUPAJ: 6,5 ure</w:t>
            </w:r>
          </w:p>
        </w:tc>
      </w:tr>
      <w:tr w:rsidR="00EB037C" w:rsidRPr="00EE4485" w:rsidTr="00EB037C">
        <w:trPr>
          <w:trHeight w:val="430"/>
        </w:trPr>
        <w:tc>
          <w:tcPr>
            <w:tcW w:w="7782" w:type="dxa"/>
            <w:gridSpan w:val="2"/>
            <w:tcBorders>
              <w:left w:val="nil"/>
              <w:bottom w:val="single" w:sz="12" w:space="0" w:color="auto"/>
              <w:right w:val="nil"/>
            </w:tcBorders>
            <w:shd w:val="clear" w:color="auto" w:fill="auto"/>
          </w:tcPr>
          <w:p w:rsidR="00EB037C" w:rsidRDefault="00EB037C" w:rsidP="008F67AA">
            <w:pPr>
              <w:widowControl w:val="0"/>
              <w:autoSpaceDE w:val="0"/>
              <w:autoSpaceDN w:val="0"/>
              <w:adjustRightInd w:val="0"/>
              <w:spacing w:line="284" w:lineRule="exact"/>
              <w:rPr>
                <w:rFonts w:ascii="Book Antiqua" w:hAnsi="Book Antiqua"/>
              </w:rPr>
            </w:pPr>
          </w:p>
          <w:p w:rsidR="00DE7957" w:rsidRPr="00EE4485" w:rsidRDefault="00DE7957" w:rsidP="008F67AA">
            <w:pPr>
              <w:widowControl w:val="0"/>
              <w:autoSpaceDE w:val="0"/>
              <w:autoSpaceDN w:val="0"/>
              <w:adjustRightInd w:val="0"/>
              <w:spacing w:line="284" w:lineRule="exact"/>
              <w:rPr>
                <w:rFonts w:ascii="Book Antiqua" w:hAnsi="Book Antiqua"/>
              </w:rPr>
            </w:pPr>
          </w:p>
        </w:tc>
      </w:tr>
      <w:tr w:rsidR="00EB037C" w:rsidRPr="00EE4485" w:rsidTr="00EB037C">
        <w:trPr>
          <w:trHeight w:val="430"/>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EB037C" w:rsidRPr="00EE4485" w:rsidRDefault="00EB037C" w:rsidP="008F67AA">
            <w:pPr>
              <w:widowControl w:val="0"/>
              <w:autoSpaceDE w:val="0"/>
              <w:autoSpaceDN w:val="0"/>
              <w:adjustRightInd w:val="0"/>
              <w:spacing w:line="284" w:lineRule="exact"/>
              <w:rPr>
                <w:rFonts w:ascii="Book Antiqua" w:hAnsi="Book Antiqua"/>
              </w:rPr>
            </w:pPr>
            <w:r w:rsidRPr="00EE4485">
              <w:rPr>
                <w:rFonts w:ascii="Book Antiqua" w:hAnsi="Book Antiqua"/>
                <w:b/>
                <w:bCs/>
              </w:rPr>
              <w:lastRenderedPageBreak/>
              <w:t>KRAJEVNA KNJIŽNICA HOTEDRŠICA</w:t>
            </w:r>
          </w:p>
        </w:tc>
      </w:tr>
      <w:tr w:rsidR="00B97932" w:rsidRPr="00EE4485" w:rsidTr="00EB037C">
        <w:trPr>
          <w:trHeight w:val="1737"/>
        </w:trPr>
        <w:tc>
          <w:tcPr>
            <w:tcW w:w="3954" w:type="dxa"/>
            <w:tcBorders>
              <w:top w:val="single" w:sz="12" w:space="0" w:color="auto"/>
              <w:bottom w:val="single" w:sz="4" w:space="0" w:color="auto"/>
            </w:tcBorders>
            <w:shd w:val="clear" w:color="auto" w:fill="auto"/>
          </w:tcPr>
          <w:p w:rsidR="00B97932" w:rsidRPr="00EE4485" w:rsidRDefault="00B97932" w:rsidP="008F67AA">
            <w:pPr>
              <w:widowControl w:val="0"/>
              <w:autoSpaceDE w:val="0"/>
              <w:autoSpaceDN w:val="0"/>
              <w:adjustRightInd w:val="0"/>
              <w:spacing w:line="284" w:lineRule="exact"/>
              <w:rPr>
                <w:rFonts w:ascii="Book Antiqua" w:hAnsi="Book Antiqua"/>
              </w:rPr>
            </w:pP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sreda: 16.00 – 19.00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petek: 16.00 – 19.00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SKUPAJ: 6ur</w:t>
            </w:r>
          </w:p>
        </w:tc>
        <w:tc>
          <w:tcPr>
            <w:tcW w:w="3828" w:type="dxa"/>
            <w:tcBorders>
              <w:top w:val="single" w:sz="12" w:space="0" w:color="auto"/>
              <w:bottom w:val="single" w:sz="4" w:space="0" w:color="auto"/>
            </w:tcBorders>
            <w:shd w:val="clear" w:color="auto" w:fill="auto"/>
          </w:tcPr>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b/>
                <w:bCs/>
              </w:rPr>
              <w:t xml:space="preserve">Poletni čas </w:t>
            </w:r>
            <w:r w:rsidRPr="00EE4485">
              <w:rPr>
                <w:rFonts w:ascii="Book Antiqua" w:hAnsi="Book Antiqua"/>
              </w:rPr>
              <w:t>(1.7. – 31.8.)</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sreda: 16.00 – 19.00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petek: zaprto</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SKUPAJ: 3 ure</w:t>
            </w:r>
          </w:p>
        </w:tc>
      </w:tr>
      <w:tr w:rsidR="00EB037C" w:rsidRPr="00EE4485" w:rsidTr="00EB037C">
        <w:trPr>
          <w:trHeight w:val="430"/>
        </w:trPr>
        <w:tc>
          <w:tcPr>
            <w:tcW w:w="7782" w:type="dxa"/>
            <w:gridSpan w:val="2"/>
            <w:tcBorders>
              <w:left w:val="nil"/>
              <w:bottom w:val="single" w:sz="12" w:space="0" w:color="auto"/>
              <w:right w:val="nil"/>
            </w:tcBorders>
            <w:shd w:val="clear" w:color="auto" w:fill="auto"/>
          </w:tcPr>
          <w:p w:rsidR="00EB037C" w:rsidRPr="00EE4485" w:rsidRDefault="00EB037C" w:rsidP="008F67AA">
            <w:pPr>
              <w:widowControl w:val="0"/>
              <w:autoSpaceDE w:val="0"/>
              <w:autoSpaceDN w:val="0"/>
              <w:adjustRightInd w:val="0"/>
              <w:spacing w:line="284" w:lineRule="exact"/>
              <w:rPr>
                <w:rFonts w:ascii="Book Antiqua" w:hAnsi="Book Antiqua"/>
              </w:rPr>
            </w:pPr>
          </w:p>
        </w:tc>
      </w:tr>
      <w:tr w:rsidR="00EB037C" w:rsidRPr="00EE4485" w:rsidTr="00EB037C">
        <w:trPr>
          <w:trHeight w:val="331"/>
        </w:trPr>
        <w:tc>
          <w:tcPr>
            <w:tcW w:w="7782" w:type="dxa"/>
            <w:gridSpan w:val="2"/>
            <w:tcBorders>
              <w:top w:val="single" w:sz="12" w:space="0" w:color="auto"/>
              <w:left w:val="single" w:sz="12" w:space="0" w:color="auto"/>
              <w:bottom w:val="single" w:sz="12" w:space="0" w:color="auto"/>
              <w:right w:val="single" w:sz="12" w:space="0" w:color="auto"/>
            </w:tcBorders>
            <w:shd w:val="clear" w:color="auto" w:fill="auto"/>
          </w:tcPr>
          <w:p w:rsidR="00EB037C" w:rsidRPr="00EE4485" w:rsidRDefault="00EB037C" w:rsidP="008F67AA">
            <w:pPr>
              <w:widowControl w:val="0"/>
              <w:autoSpaceDE w:val="0"/>
              <w:autoSpaceDN w:val="0"/>
              <w:adjustRightInd w:val="0"/>
              <w:spacing w:line="284" w:lineRule="exact"/>
              <w:rPr>
                <w:rFonts w:ascii="Book Antiqua" w:hAnsi="Book Antiqua"/>
              </w:rPr>
            </w:pPr>
            <w:r w:rsidRPr="00EE4485">
              <w:rPr>
                <w:rFonts w:ascii="Book Antiqua" w:hAnsi="Book Antiqua"/>
                <w:b/>
                <w:bCs/>
              </w:rPr>
              <w:t>KRAJEVNA KNJIŽNICA VRH SVETIH TREH KRALJEV</w:t>
            </w:r>
          </w:p>
        </w:tc>
      </w:tr>
      <w:tr w:rsidR="00B97932" w:rsidRPr="00EE4485" w:rsidTr="00EB037C">
        <w:trPr>
          <w:trHeight w:val="1751"/>
        </w:trPr>
        <w:tc>
          <w:tcPr>
            <w:tcW w:w="3954" w:type="dxa"/>
            <w:tcBorders>
              <w:top w:val="single" w:sz="12" w:space="0" w:color="auto"/>
              <w:bottom w:val="single" w:sz="4" w:space="0" w:color="auto"/>
            </w:tcBorders>
            <w:shd w:val="clear" w:color="auto" w:fill="auto"/>
          </w:tcPr>
          <w:p w:rsidR="00B97932" w:rsidRPr="00EE4485" w:rsidRDefault="00B97932" w:rsidP="008F67AA">
            <w:pPr>
              <w:widowControl w:val="0"/>
              <w:autoSpaceDE w:val="0"/>
              <w:autoSpaceDN w:val="0"/>
              <w:adjustRightInd w:val="0"/>
              <w:spacing w:line="284" w:lineRule="exact"/>
              <w:rPr>
                <w:rFonts w:ascii="Book Antiqua" w:hAnsi="Book Antiqua"/>
              </w:rPr>
            </w:pP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torek: 12.30 – 14.30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petek: 17.00 – 19.00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SKUPAJ: 4 ure</w:t>
            </w:r>
          </w:p>
        </w:tc>
        <w:tc>
          <w:tcPr>
            <w:tcW w:w="3828" w:type="dxa"/>
            <w:tcBorders>
              <w:top w:val="single" w:sz="12" w:space="0" w:color="auto"/>
              <w:bottom w:val="single" w:sz="4" w:space="0" w:color="auto"/>
            </w:tcBorders>
            <w:shd w:val="clear" w:color="auto" w:fill="auto"/>
          </w:tcPr>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b/>
                <w:bCs/>
              </w:rPr>
              <w:t xml:space="preserve">Poletni čas </w:t>
            </w:r>
            <w:r w:rsidRPr="00EE4485">
              <w:rPr>
                <w:rFonts w:ascii="Book Antiqua" w:hAnsi="Book Antiqua"/>
              </w:rPr>
              <w:t>(1.7. – 31.8.)</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torek: zaprto</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petek: 17.00 – 19.00</w:t>
            </w:r>
          </w:p>
          <w:p w:rsidR="00B97932" w:rsidRPr="00EE4485" w:rsidRDefault="00B97932" w:rsidP="008F67AA">
            <w:pPr>
              <w:widowControl w:val="0"/>
              <w:autoSpaceDE w:val="0"/>
              <w:autoSpaceDN w:val="0"/>
              <w:adjustRightInd w:val="0"/>
              <w:spacing w:line="284" w:lineRule="exact"/>
              <w:rPr>
                <w:rFonts w:ascii="Book Antiqua" w:hAnsi="Book Antiqua"/>
              </w:rPr>
            </w:pPr>
            <w:r w:rsidRPr="00EE4485">
              <w:rPr>
                <w:rFonts w:ascii="Book Antiqua" w:hAnsi="Book Antiqua"/>
              </w:rPr>
              <w:t>SKUPAJ: 2 uri</w:t>
            </w:r>
          </w:p>
        </w:tc>
      </w:tr>
    </w:tbl>
    <w:p w:rsidR="00B97932" w:rsidRDefault="00B97932" w:rsidP="00B97932">
      <w:pPr>
        <w:widowControl w:val="0"/>
        <w:overflowPunct w:val="0"/>
        <w:autoSpaceDE w:val="0"/>
        <w:autoSpaceDN w:val="0"/>
        <w:adjustRightInd w:val="0"/>
        <w:spacing w:after="0" w:line="212" w:lineRule="auto"/>
        <w:ind w:right="380"/>
        <w:rPr>
          <w:rFonts w:ascii="Book Antiqua" w:hAnsi="Book Antiqua"/>
          <w:b/>
          <w:bCs/>
        </w:rPr>
      </w:pPr>
    </w:p>
    <w:p w:rsidR="00FE5810" w:rsidRDefault="00FE5810">
      <w:pPr>
        <w:rPr>
          <w:rFonts w:ascii="Bookman Old Style" w:hAnsi="Bookman Old Style"/>
          <w:b/>
          <w:bCs/>
          <w:i/>
          <w:iCs/>
          <w:sz w:val="28"/>
          <w:szCs w:val="28"/>
        </w:rPr>
      </w:pPr>
      <w:bookmarkStart w:id="19" w:name="_Toc25581118"/>
    </w:p>
    <w:p w:rsidR="00B97932" w:rsidRPr="00844C9B" w:rsidRDefault="00B97932" w:rsidP="00B97932">
      <w:pPr>
        <w:pStyle w:val="Naslov2"/>
      </w:pPr>
      <w:bookmarkStart w:id="20" w:name="_Toc34306833"/>
      <w:r w:rsidRPr="002F6997">
        <w:t>4. Kadrovski načrt Knjiž</w:t>
      </w:r>
      <w:r w:rsidR="006B6BD5">
        <w:t>nice Logatec – stanje 31.12.2019</w:t>
      </w:r>
      <w:r w:rsidRPr="002F6997">
        <w:t xml:space="preserve"> in načrt za </w:t>
      </w:r>
      <w:r>
        <w:t>leto 20</w:t>
      </w:r>
      <w:r w:rsidR="006B6BD5">
        <w:t>20</w:t>
      </w:r>
      <w:bookmarkEnd w:id="19"/>
      <w:bookmarkEnd w:id="20"/>
    </w:p>
    <w:p w:rsidR="00B97932" w:rsidRPr="002F6997" w:rsidRDefault="00B97932" w:rsidP="00B97932">
      <w:pPr>
        <w:widowControl w:val="0"/>
        <w:autoSpaceDE w:val="0"/>
        <w:autoSpaceDN w:val="0"/>
        <w:adjustRightInd w:val="0"/>
        <w:spacing w:after="0" w:line="278" w:lineRule="exact"/>
        <w:rPr>
          <w:rFonts w:ascii="Book Antiqua" w:hAnsi="Book Antiqua"/>
        </w:rPr>
      </w:pPr>
    </w:p>
    <w:p w:rsidR="00B97932" w:rsidRDefault="00B97932" w:rsidP="00B97932">
      <w:pPr>
        <w:pStyle w:val="Naslov3"/>
      </w:pPr>
      <w:bookmarkStart w:id="21" w:name="_Toc25581119"/>
      <w:bookmarkStart w:id="22" w:name="_Toc34306834"/>
      <w:r w:rsidRPr="002F6997">
        <w:t xml:space="preserve">a) </w:t>
      </w:r>
      <w:r w:rsidRPr="00591B60">
        <w:t>Število zaposlenih – stanje</w:t>
      </w:r>
      <w:r>
        <w:t xml:space="preserve"> 31.12.2019</w:t>
      </w:r>
      <w:bookmarkEnd w:id="21"/>
      <w:bookmarkEnd w:id="22"/>
    </w:p>
    <w:p w:rsidR="00B97932" w:rsidRPr="002F6997" w:rsidRDefault="00B97932" w:rsidP="00B97932">
      <w:pPr>
        <w:widowControl w:val="0"/>
        <w:autoSpaceDE w:val="0"/>
        <w:autoSpaceDN w:val="0"/>
        <w:adjustRightInd w:val="0"/>
        <w:spacing w:after="0" w:line="240" w:lineRule="auto"/>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right="-12"/>
        <w:jc w:val="both"/>
        <w:rPr>
          <w:rFonts w:ascii="Book Antiqua" w:hAnsi="Book Antiqua"/>
        </w:rPr>
      </w:pPr>
      <w:r w:rsidRPr="002F6997">
        <w:rPr>
          <w:rFonts w:ascii="Book Antiqua" w:hAnsi="Book Antiqua"/>
        </w:rPr>
        <w:t xml:space="preserve">V </w:t>
      </w:r>
      <w:r w:rsidRPr="002F6997">
        <w:rPr>
          <w:rFonts w:ascii="Book Antiqua" w:hAnsi="Book Antiqua"/>
          <w:w w:val="99"/>
        </w:rPr>
        <w:t>K</w:t>
      </w:r>
      <w:r w:rsidRPr="002F6997">
        <w:rPr>
          <w:rFonts w:ascii="Book Antiqua" w:hAnsi="Book Antiqua"/>
          <w:spacing w:val="-2"/>
        </w:rPr>
        <w:t>n</w:t>
      </w:r>
      <w:r w:rsidRPr="002F6997">
        <w:rPr>
          <w:rFonts w:ascii="Book Antiqua" w:hAnsi="Book Antiqua"/>
        </w:rPr>
        <w:t>jižnici</w:t>
      </w:r>
      <w:r w:rsidRPr="002F6997">
        <w:rPr>
          <w:rFonts w:ascii="Book Antiqua" w:hAnsi="Book Antiqua"/>
          <w:spacing w:val="28"/>
        </w:rPr>
        <w:t xml:space="preserve"> </w:t>
      </w:r>
      <w:r w:rsidRPr="002F6997">
        <w:rPr>
          <w:rFonts w:ascii="Book Antiqua" w:hAnsi="Book Antiqua"/>
          <w:spacing w:val="-4"/>
        </w:rPr>
        <w:t>L</w:t>
      </w:r>
      <w:r w:rsidRPr="002F6997">
        <w:rPr>
          <w:rFonts w:ascii="Book Antiqua" w:hAnsi="Book Antiqua"/>
          <w:spacing w:val="1"/>
        </w:rPr>
        <w:t>o</w:t>
      </w:r>
      <w:r w:rsidRPr="002F6997">
        <w:rPr>
          <w:rFonts w:ascii="Book Antiqua" w:hAnsi="Book Antiqua"/>
          <w:spacing w:val="-1"/>
        </w:rPr>
        <w:t>ga</w:t>
      </w:r>
      <w:r w:rsidRPr="002F6997">
        <w:rPr>
          <w:rFonts w:ascii="Book Antiqua" w:hAnsi="Book Antiqua"/>
        </w:rPr>
        <w:t>t</w:t>
      </w:r>
      <w:r w:rsidRPr="002F6997">
        <w:rPr>
          <w:rFonts w:ascii="Book Antiqua" w:hAnsi="Book Antiqua"/>
          <w:spacing w:val="1"/>
        </w:rPr>
        <w:t>e</w:t>
      </w:r>
      <w:r w:rsidRPr="002F6997">
        <w:rPr>
          <w:rFonts w:ascii="Book Antiqua" w:hAnsi="Book Antiqua"/>
        </w:rPr>
        <w:t>c</w:t>
      </w:r>
      <w:r w:rsidRPr="002F6997">
        <w:rPr>
          <w:rFonts w:ascii="Book Antiqua" w:hAnsi="Book Antiqua"/>
          <w:spacing w:val="27"/>
        </w:rPr>
        <w:t xml:space="preserve"> </w:t>
      </w:r>
      <w:r w:rsidRPr="002F6997">
        <w:rPr>
          <w:rFonts w:ascii="Book Antiqua" w:hAnsi="Book Antiqua"/>
        </w:rPr>
        <w:t>je</w:t>
      </w:r>
      <w:r w:rsidRPr="002F6997">
        <w:rPr>
          <w:rFonts w:ascii="Book Antiqua" w:hAnsi="Book Antiqua"/>
          <w:b/>
          <w:bCs/>
        </w:rPr>
        <w:t xml:space="preserve"> </w:t>
      </w:r>
      <w:r w:rsidRPr="002F6997">
        <w:rPr>
          <w:rFonts w:ascii="Book Antiqua" w:hAnsi="Book Antiqua"/>
          <w:bCs/>
        </w:rPr>
        <w:t>bilo</w:t>
      </w:r>
      <w:r w:rsidRPr="002F6997">
        <w:rPr>
          <w:rFonts w:ascii="Book Antiqua" w:hAnsi="Book Antiqua"/>
          <w:spacing w:val="28"/>
        </w:rPr>
        <w:t xml:space="preserve"> </w:t>
      </w:r>
      <w:r>
        <w:rPr>
          <w:rFonts w:ascii="Book Antiqua" w:hAnsi="Book Antiqua"/>
        </w:rPr>
        <w:t>v letu 2019</w:t>
      </w:r>
      <w:r>
        <w:rPr>
          <w:rFonts w:ascii="Book Antiqua" w:hAnsi="Book Antiqua"/>
          <w:spacing w:val="28"/>
        </w:rPr>
        <w:t xml:space="preserve"> </w:t>
      </w:r>
      <w:r w:rsidRPr="002F6997">
        <w:rPr>
          <w:rFonts w:ascii="Book Antiqua" w:hAnsi="Book Antiqua"/>
          <w:w w:val="99"/>
        </w:rPr>
        <w:t>r</w:t>
      </w:r>
      <w:r w:rsidRPr="002F6997">
        <w:rPr>
          <w:rFonts w:ascii="Book Antiqua" w:hAnsi="Book Antiqua"/>
        </w:rPr>
        <w:t>edno</w:t>
      </w:r>
      <w:r w:rsidR="008F67AA">
        <w:rPr>
          <w:rFonts w:ascii="Book Antiqua" w:hAnsi="Book Antiqua"/>
        </w:rPr>
        <w:t xml:space="preserve"> (za nedoločen čas)</w:t>
      </w:r>
      <w:r w:rsidRPr="002F6997">
        <w:rPr>
          <w:rFonts w:ascii="Book Antiqua" w:hAnsi="Book Antiqua"/>
          <w:spacing w:val="27"/>
        </w:rPr>
        <w:t xml:space="preserve"> </w:t>
      </w:r>
      <w:r w:rsidRPr="002F6997">
        <w:rPr>
          <w:rFonts w:ascii="Book Antiqua" w:hAnsi="Book Antiqua"/>
          <w:spacing w:val="1"/>
        </w:rPr>
        <w:t>z</w:t>
      </w:r>
      <w:r w:rsidRPr="002F6997">
        <w:rPr>
          <w:rFonts w:ascii="Book Antiqua" w:hAnsi="Book Antiqua"/>
        </w:rPr>
        <w:t>apo</w:t>
      </w:r>
      <w:r w:rsidRPr="002F6997">
        <w:rPr>
          <w:rFonts w:ascii="Book Antiqua" w:hAnsi="Book Antiqua"/>
          <w:w w:val="99"/>
        </w:rPr>
        <w:t>s</w:t>
      </w:r>
      <w:r w:rsidRPr="002F6997">
        <w:rPr>
          <w:rFonts w:ascii="Book Antiqua" w:hAnsi="Book Antiqua"/>
        </w:rPr>
        <w:t>lenih</w:t>
      </w:r>
      <w:r w:rsidRPr="002F6997">
        <w:rPr>
          <w:rFonts w:ascii="Book Antiqua" w:hAnsi="Book Antiqua"/>
          <w:spacing w:val="28"/>
        </w:rPr>
        <w:t xml:space="preserve"> </w:t>
      </w:r>
      <w:r w:rsidR="002A3C6B">
        <w:rPr>
          <w:rFonts w:ascii="Book Antiqua" w:hAnsi="Book Antiqua"/>
          <w:spacing w:val="28"/>
        </w:rPr>
        <w:t>9</w:t>
      </w:r>
      <w:r w:rsidRPr="002F6997">
        <w:rPr>
          <w:rFonts w:ascii="Book Antiqua" w:hAnsi="Book Antiqua"/>
          <w:spacing w:val="28"/>
        </w:rPr>
        <w:t xml:space="preserve"> </w:t>
      </w:r>
      <w:r w:rsidRPr="002F6997">
        <w:rPr>
          <w:rFonts w:ascii="Book Antiqua" w:hAnsi="Book Antiqua"/>
        </w:rPr>
        <w:t>delav</w:t>
      </w:r>
      <w:r w:rsidRPr="002F6997">
        <w:rPr>
          <w:rFonts w:ascii="Book Antiqua" w:hAnsi="Book Antiqua"/>
          <w:spacing w:val="-1"/>
        </w:rPr>
        <w:t>ce</w:t>
      </w:r>
      <w:r w:rsidRPr="002F6997">
        <w:rPr>
          <w:rFonts w:ascii="Book Antiqua" w:hAnsi="Book Antiqua"/>
        </w:rPr>
        <w:t>v</w:t>
      </w:r>
      <w:r w:rsidR="002A3C6B">
        <w:rPr>
          <w:rFonts w:ascii="Book Antiqua" w:hAnsi="Book Antiqua"/>
        </w:rPr>
        <w:t>, ki so pokrivali 8,5 delovnih mest . O</w:t>
      </w:r>
      <w:r w:rsidR="00B6193F">
        <w:rPr>
          <w:rFonts w:ascii="Book Antiqua" w:hAnsi="Book Antiqua"/>
        </w:rPr>
        <w:t>d aprila 2019</w:t>
      </w:r>
      <w:r w:rsidR="008F67AA">
        <w:rPr>
          <w:rFonts w:ascii="Book Antiqua" w:hAnsi="Book Antiqua"/>
        </w:rPr>
        <w:t xml:space="preserve"> </w:t>
      </w:r>
      <w:r w:rsidR="002A3C6B">
        <w:rPr>
          <w:rFonts w:ascii="Book Antiqua" w:hAnsi="Book Antiqua"/>
        </w:rPr>
        <w:t>do konca leta 2019 je bil zaposlen še en delavec (za določen čas) in sicer za</w:t>
      </w:r>
      <w:r w:rsidR="008F67AA">
        <w:rPr>
          <w:rFonts w:ascii="Book Antiqua" w:hAnsi="Book Antiqua"/>
        </w:rPr>
        <w:t xml:space="preserve"> 0,5 </w:t>
      </w:r>
      <w:r w:rsidR="002A3C6B">
        <w:rPr>
          <w:rFonts w:ascii="Book Antiqua" w:hAnsi="Book Antiqua"/>
        </w:rPr>
        <w:t>delovnega mesta. Tore</w:t>
      </w:r>
      <w:r w:rsidR="008F67AA">
        <w:rPr>
          <w:rFonts w:ascii="Book Antiqua" w:hAnsi="Book Antiqua"/>
        </w:rPr>
        <w:t xml:space="preserve">j, število zaposlenih </w:t>
      </w:r>
      <w:r w:rsidR="002A3C6B">
        <w:rPr>
          <w:rFonts w:ascii="Book Antiqua" w:hAnsi="Book Antiqua"/>
        </w:rPr>
        <w:t xml:space="preserve">na dan </w:t>
      </w:r>
      <w:r w:rsidR="008F67AA">
        <w:rPr>
          <w:rFonts w:ascii="Book Antiqua" w:hAnsi="Book Antiqua"/>
        </w:rPr>
        <w:t xml:space="preserve">31. 12. 2019 je </w:t>
      </w:r>
      <w:r w:rsidR="002A3C6B">
        <w:rPr>
          <w:rFonts w:ascii="Book Antiqua" w:hAnsi="Book Antiqua"/>
        </w:rPr>
        <w:t xml:space="preserve">bilo sledeče: zaposlenih 10 oseb na </w:t>
      </w:r>
      <w:r w:rsidRPr="00832E38">
        <w:rPr>
          <w:rFonts w:ascii="Book Antiqua" w:hAnsi="Book Antiqua"/>
        </w:rPr>
        <w:t>9 delovnih mest</w:t>
      </w:r>
      <w:r w:rsidR="00CD6BA0">
        <w:rPr>
          <w:rFonts w:ascii="Book Antiqua" w:hAnsi="Book Antiqua"/>
        </w:rPr>
        <w:t>ih</w:t>
      </w:r>
      <w:r>
        <w:rPr>
          <w:rFonts w:ascii="Book Antiqua" w:hAnsi="Book Antiqua"/>
        </w:rPr>
        <w:t xml:space="preserve">. </w:t>
      </w:r>
      <w:r w:rsidR="008F67AA">
        <w:rPr>
          <w:rFonts w:ascii="Book Antiqua" w:hAnsi="Book Antiqua"/>
        </w:rPr>
        <w:t xml:space="preserve"> Struktura delavcev je naslednja: </w:t>
      </w:r>
    </w:p>
    <w:p w:rsidR="00B97932" w:rsidRPr="002F6997" w:rsidRDefault="00B97932" w:rsidP="00B97932">
      <w:pPr>
        <w:widowControl w:val="0"/>
        <w:autoSpaceDE w:val="0"/>
        <w:autoSpaceDN w:val="0"/>
        <w:adjustRightInd w:val="0"/>
        <w:spacing w:after="0" w:line="282" w:lineRule="exact"/>
        <w:rPr>
          <w:rFonts w:ascii="Book Antiqua" w:hAnsi="Book Antiqua"/>
        </w:rPr>
      </w:pPr>
    </w:p>
    <w:p w:rsidR="00B97932" w:rsidRPr="00193020" w:rsidRDefault="00B97932" w:rsidP="00B97932">
      <w:pPr>
        <w:widowControl w:val="0"/>
        <w:autoSpaceDE w:val="0"/>
        <w:autoSpaceDN w:val="0"/>
        <w:adjustRightInd w:val="0"/>
        <w:spacing w:after="0" w:line="240" w:lineRule="auto"/>
        <w:rPr>
          <w:rFonts w:ascii="Book Antiqua" w:hAnsi="Book Antiqua"/>
          <w:b/>
          <w:bCs/>
        </w:rPr>
      </w:pPr>
    </w:p>
    <w:tbl>
      <w:tblPr>
        <w:tblW w:w="0" w:type="auto"/>
        <w:jc w:val="center"/>
        <w:tblLayout w:type="fixed"/>
        <w:tblCellMar>
          <w:left w:w="0" w:type="dxa"/>
          <w:right w:w="0" w:type="dxa"/>
        </w:tblCellMar>
        <w:tblLook w:val="0000" w:firstRow="0" w:lastRow="0" w:firstColumn="0" w:lastColumn="0" w:noHBand="0" w:noVBand="0"/>
      </w:tblPr>
      <w:tblGrid>
        <w:gridCol w:w="1140"/>
        <w:gridCol w:w="964"/>
        <w:gridCol w:w="3225"/>
      </w:tblGrid>
      <w:tr w:rsidR="00B97932" w:rsidRPr="002F6997" w:rsidTr="008F67AA">
        <w:trPr>
          <w:trHeight w:val="272"/>
          <w:jc w:val="center"/>
        </w:trPr>
        <w:tc>
          <w:tcPr>
            <w:tcW w:w="2104" w:type="dxa"/>
            <w:gridSpan w:val="2"/>
            <w:tcBorders>
              <w:top w:val="single" w:sz="12" w:space="0" w:color="auto"/>
              <w:left w:val="single" w:sz="12" w:space="0" w:color="auto"/>
              <w:bottom w:val="nil"/>
              <w:right w:val="nil"/>
            </w:tcBorders>
            <w:vAlign w:val="bottom"/>
          </w:tcPr>
          <w:p w:rsidR="00B97932" w:rsidRDefault="00B97932" w:rsidP="008F67AA">
            <w:pPr>
              <w:widowControl w:val="0"/>
              <w:autoSpaceDE w:val="0"/>
              <w:autoSpaceDN w:val="0"/>
              <w:adjustRightInd w:val="0"/>
              <w:spacing w:after="0" w:line="271" w:lineRule="exact"/>
              <w:jc w:val="center"/>
              <w:rPr>
                <w:rFonts w:ascii="Book Antiqua" w:hAnsi="Book Antiqua"/>
              </w:rPr>
            </w:pPr>
            <w:r>
              <w:rPr>
                <w:rFonts w:ascii="Book Antiqua" w:hAnsi="Book Antiqua"/>
                <w:b/>
                <w:bCs/>
              </w:rPr>
              <w:t>Strokovni delavci:</w:t>
            </w:r>
          </w:p>
        </w:tc>
        <w:tc>
          <w:tcPr>
            <w:tcW w:w="3225" w:type="dxa"/>
            <w:tcBorders>
              <w:top w:val="single" w:sz="12" w:space="0" w:color="auto"/>
              <w:left w:val="nil"/>
              <w:bottom w:val="nil"/>
              <w:right w:val="single" w:sz="12" w:space="0" w:color="auto"/>
            </w:tcBorders>
            <w:vAlign w:val="bottom"/>
          </w:tcPr>
          <w:p w:rsidR="00B97932" w:rsidRDefault="00B97932" w:rsidP="008F67AA">
            <w:pPr>
              <w:widowControl w:val="0"/>
              <w:autoSpaceDE w:val="0"/>
              <w:autoSpaceDN w:val="0"/>
              <w:adjustRightInd w:val="0"/>
              <w:spacing w:after="0" w:line="271" w:lineRule="exact"/>
              <w:rPr>
                <w:rFonts w:ascii="Book Antiqua" w:hAnsi="Book Antiqua"/>
              </w:rPr>
            </w:pPr>
          </w:p>
        </w:tc>
      </w:tr>
      <w:tr w:rsidR="00B97932" w:rsidRPr="002F6997" w:rsidTr="008F67AA">
        <w:trPr>
          <w:trHeight w:val="272"/>
          <w:jc w:val="center"/>
        </w:trPr>
        <w:tc>
          <w:tcPr>
            <w:tcW w:w="1140" w:type="dxa"/>
            <w:tcBorders>
              <w:top w:val="single" w:sz="12" w:space="0" w:color="auto"/>
              <w:left w:val="single" w:sz="12" w:space="0" w:color="auto"/>
              <w:bottom w:val="nil"/>
              <w:right w:val="nil"/>
            </w:tcBorders>
            <w:vAlign w:val="bottom"/>
          </w:tcPr>
          <w:p w:rsidR="00B97932" w:rsidRPr="002F6997" w:rsidRDefault="00B97932" w:rsidP="008F67AA">
            <w:pPr>
              <w:widowControl w:val="0"/>
              <w:autoSpaceDE w:val="0"/>
              <w:autoSpaceDN w:val="0"/>
              <w:adjustRightInd w:val="0"/>
              <w:spacing w:after="0" w:line="271" w:lineRule="exact"/>
              <w:jc w:val="center"/>
              <w:rPr>
                <w:rFonts w:ascii="Book Antiqua" w:hAnsi="Book Antiqua"/>
              </w:rPr>
            </w:pPr>
            <w:r>
              <w:rPr>
                <w:rFonts w:ascii="Book Antiqua" w:hAnsi="Book Antiqua"/>
              </w:rPr>
              <w:t>2</w:t>
            </w:r>
            <w:r w:rsidRPr="002F6997">
              <w:rPr>
                <w:rFonts w:ascii="Book Antiqua" w:hAnsi="Book Antiqua"/>
              </w:rPr>
              <w:t xml:space="preserve"> x 0,5</w:t>
            </w:r>
          </w:p>
        </w:tc>
        <w:tc>
          <w:tcPr>
            <w:tcW w:w="4189" w:type="dxa"/>
            <w:gridSpan w:val="2"/>
            <w:tcBorders>
              <w:top w:val="single" w:sz="12" w:space="0" w:color="auto"/>
              <w:left w:val="nil"/>
              <w:bottom w:val="nil"/>
              <w:right w:val="single" w:sz="12" w:space="0" w:color="auto"/>
            </w:tcBorders>
            <w:vAlign w:val="bottom"/>
          </w:tcPr>
          <w:p w:rsidR="00B97932" w:rsidRPr="002F6997" w:rsidRDefault="00B97932" w:rsidP="008F67AA">
            <w:pPr>
              <w:widowControl w:val="0"/>
              <w:autoSpaceDE w:val="0"/>
              <w:autoSpaceDN w:val="0"/>
              <w:adjustRightInd w:val="0"/>
              <w:spacing w:after="0" w:line="271" w:lineRule="exact"/>
              <w:rPr>
                <w:rFonts w:ascii="Book Antiqua" w:hAnsi="Book Antiqua"/>
              </w:rPr>
            </w:pPr>
            <w:r>
              <w:rPr>
                <w:rFonts w:ascii="Book Antiqua" w:hAnsi="Book Antiqua"/>
              </w:rPr>
              <w:t xml:space="preserve">     </w:t>
            </w:r>
            <w:r w:rsidRPr="002F6997">
              <w:rPr>
                <w:rFonts w:ascii="Book Antiqua" w:hAnsi="Book Antiqua"/>
              </w:rPr>
              <w:t>višji knjižničar</w:t>
            </w:r>
          </w:p>
        </w:tc>
      </w:tr>
      <w:tr w:rsidR="00B97932" w:rsidRPr="002F6997" w:rsidTr="008F67AA">
        <w:trPr>
          <w:trHeight w:val="276"/>
          <w:jc w:val="center"/>
        </w:trPr>
        <w:tc>
          <w:tcPr>
            <w:tcW w:w="1140" w:type="dxa"/>
            <w:tcBorders>
              <w:top w:val="nil"/>
              <w:left w:val="single" w:sz="12" w:space="0" w:color="auto"/>
              <w:bottom w:val="nil"/>
              <w:right w:val="nil"/>
            </w:tcBorders>
            <w:vAlign w:val="bottom"/>
          </w:tcPr>
          <w:p w:rsidR="00B97932" w:rsidRPr="002F6997" w:rsidRDefault="00B97932" w:rsidP="008F67AA">
            <w:pPr>
              <w:widowControl w:val="0"/>
              <w:autoSpaceDE w:val="0"/>
              <w:autoSpaceDN w:val="0"/>
              <w:adjustRightInd w:val="0"/>
              <w:spacing w:after="0" w:line="240" w:lineRule="auto"/>
              <w:jc w:val="center"/>
              <w:rPr>
                <w:rFonts w:ascii="Book Antiqua" w:hAnsi="Book Antiqua"/>
              </w:rPr>
            </w:pPr>
            <w:r w:rsidRPr="002F6997">
              <w:rPr>
                <w:rFonts w:ascii="Book Antiqua" w:hAnsi="Book Antiqua"/>
              </w:rPr>
              <w:t>1</w:t>
            </w:r>
          </w:p>
        </w:tc>
        <w:tc>
          <w:tcPr>
            <w:tcW w:w="4189" w:type="dxa"/>
            <w:gridSpan w:val="2"/>
            <w:tcBorders>
              <w:top w:val="nil"/>
              <w:left w:val="nil"/>
              <w:bottom w:val="nil"/>
              <w:right w:val="single" w:sz="12" w:space="0" w:color="auto"/>
            </w:tcBorders>
            <w:vAlign w:val="bottom"/>
          </w:tcPr>
          <w:p w:rsidR="00B97932" w:rsidRPr="002F6997" w:rsidRDefault="00B97932" w:rsidP="008F67AA">
            <w:pPr>
              <w:widowControl w:val="0"/>
              <w:autoSpaceDE w:val="0"/>
              <w:autoSpaceDN w:val="0"/>
              <w:adjustRightInd w:val="0"/>
              <w:spacing w:after="0" w:line="240" w:lineRule="auto"/>
              <w:ind w:left="280"/>
              <w:rPr>
                <w:rFonts w:ascii="Book Antiqua" w:hAnsi="Book Antiqua"/>
              </w:rPr>
            </w:pPr>
            <w:r w:rsidRPr="002F6997">
              <w:rPr>
                <w:rFonts w:ascii="Book Antiqua" w:hAnsi="Book Antiqua"/>
              </w:rPr>
              <w:t>višji knjižničar</w:t>
            </w:r>
          </w:p>
        </w:tc>
      </w:tr>
      <w:tr w:rsidR="00B97932" w:rsidRPr="002F6997" w:rsidTr="008F67AA">
        <w:trPr>
          <w:trHeight w:val="276"/>
          <w:jc w:val="center"/>
        </w:trPr>
        <w:tc>
          <w:tcPr>
            <w:tcW w:w="1140" w:type="dxa"/>
            <w:tcBorders>
              <w:top w:val="nil"/>
              <w:left w:val="single" w:sz="12" w:space="0" w:color="auto"/>
              <w:bottom w:val="nil"/>
              <w:right w:val="nil"/>
            </w:tcBorders>
            <w:vAlign w:val="bottom"/>
          </w:tcPr>
          <w:p w:rsidR="00B97932" w:rsidRPr="002F6997" w:rsidRDefault="00B97932" w:rsidP="008F67AA">
            <w:pPr>
              <w:widowControl w:val="0"/>
              <w:autoSpaceDE w:val="0"/>
              <w:autoSpaceDN w:val="0"/>
              <w:adjustRightInd w:val="0"/>
              <w:spacing w:after="0" w:line="240" w:lineRule="auto"/>
              <w:jc w:val="center"/>
              <w:rPr>
                <w:rFonts w:ascii="Book Antiqua" w:hAnsi="Book Antiqua"/>
              </w:rPr>
            </w:pPr>
            <w:r>
              <w:rPr>
                <w:rFonts w:ascii="Book Antiqua" w:hAnsi="Book Antiqua"/>
              </w:rPr>
              <w:t>1</w:t>
            </w:r>
          </w:p>
        </w:tc>
        <w:tc>
          <w:tcPr>
            <w:tcW w:w="4189" w:type="dxa"/>
            <w:gridSpan w:val="2"/>
            <w:tcBorders>
              <w:top w:val="nil"/>
              <w:left w:val="nil"/>
              <w:bottom w:val="nil"/>
              <w:right w:val="single" w:sz="12" w:space="0" w:color="auto"/>
            </w:tcBorders>
            <w:vAlign w:val="bottom"/>
          </w:tcPr>
          <w:p w:rsidR="00B97932" w:rsidRPr="002F6997" w:rsidRDefault="00B97932" w:rsidP="008F67AA">
            <w:pPr>
              <w:widowControl w:val="0"/>
              <w:autoSpaceDE w:val="0"/>
              <w:autoSpaceDN w:val="0"/>
              <w:adjustRightInd w:val="0"/>
              <w:spacing w:after="0" w:line="240" w:lineRule="auto"/>
              <w:ind w:left="280"/>
              <w:rPr>
                <w:rFonts w:ascii="Book Antiqua" w:hAnsi="Book Antiqua"/>
              </w:rPr>
            </w:pPr>
            <w:r w:rsidRPr="002F6997">
              <w:rPr>
                <w:rFonts w:ascii="Book Antiqua" w:hAnsi="Book Antiqua"/>
              </w:rPr>
              <w:t>knjižničar</w:t>
            </w:r>
          </w:p>
        </w:tc>
      </w:tr>
      <w:tr w:rsidR="00B97932" w:rsidRPr="002F6997" w:rsidTr="008F67AA">
        <w:trPr>
          <w:trHeight w:val="276"/>
          <w:jc w:val="center"/>
        </w:trPr>
        <w:tc>
          <w:tcPr>
            <w:tcW w:w="1140" w:type="dxa"/>
            <w:tcBorders>
              <w:top w:val="nil"/>
              <w:left w:val="single" w:sz="12" w:space="0" w:color="auto"/>
              <w:bottom w:val="single" w:sz="12" w:space="0" w:color="auto"/>
              <w:right w:val="nil"/>
            </w:tcBorders>
            <w:vAlign w:val="bottom"/>
          </w:tcPr>
          <w:p w:rsidR="00B97932" w:rsidRPr="002F6997" w:rsidRDefault="00B97932" w:rsidP="008F67AA">
            <w:pPr>
              <w:widowControl w:val="0"/>
              <w:autoSpaceDE w:val="0"/>
              <w:autoSpaceDN w:val="0"/>
              <w:adjustRightInd w:val="0"/>
              <w:spacing w:after="0" w:line="240" w:lineRule="auto"/>
              <w:jc w:val="center"/>
              <w:rPr>
                <w:rFonts w:ascii="Book Antiqua" w:hAnsi="Book Antiqua"/>
              </w:rPr>
            </w:pPr>
            <w:r>
              <w:rPr>
                <w:rFonts w:ascii="Book Antiqua" w:hAnsi="Book Antiqua"/>
              </w:rPr>
              <w:t>4</w:t>
            </w:r>
          </w:p>
        </w:tc>
        <w:tc>
          <w:tcPr>
            <w:tcW w:w="4189" w:type="dxa"/>
            <w:gridSpan w:val="2"/>
            <w:tcBorders>
              <w:top w:val="nil"/>
              <w:left w:val="nil"/>
              <w:bottom w:val="single" w:sz="12" w:space="0" w:color="auto"/>
              <w:right w:val="single" w:sz="12" w:space="0" w:color="auto"/>
            </w:tcBorders>
            <w:vAlign w:val="bottom"/>
          </w:tcPr>
          <w:p w:rsidR="00B97932" w:rsidRPr="002F6997" w:rsidRDefault="00B97932" w:rsidP="008F67AA">
            <w:pPr>
              <w:widowControl w:val="0"/>
              <w:autoSpaceDE w:val="0"/>
              <w:autoSpaceDN w:val="0"/>
              <w:adjustRightInd w:val="0"/>
              <w:spacing w:after="0" w:line="240" w:lineRule="auto"/>
              <w:ind w:left="280"/>
              <w:rPr>
                <w:rFonts w:ascii="Book Antiqua" w:hAnsi="Book Antiqua"/>
              </w:rPr>
            </w:pPr>
            <w:r w:rsidRPr="002F6997">
              <w:rPr>
                <w:rFonts w:ascii="Book Antiqua" w:hAnsi="Book Antiqua"/>
              </w:rPr>
              <w:t>bibliotekar</w:t>
            </w:r>
          </w:p>
        </w:tc>
      </w:tr>
      <w:tr w:rsidR="00B97932" w:rsidRPr="002F6997" w:rsidTr="008F67AA">
        <w:trPr>
          <w:trHeight w:val="281"/>
          <w:jc w:val="center"/>
        </w:trPr>
        <w:tc>
          <w:tcPr>
            <w:tcW w:w="1140" w:type="dxa"/>
            <w:tcBorders>
              <w:top w:val="single" w:sz="12" w:space="0" w:color="auto"/>
              <w:left w:val="single" w:sz="12" w:space="0" w:color="auto"/>
              <w:bottom w:val="single" w:sz="12" w:space="0" w:color="auto"/>
              <w:right w:val="nil"/>
            </w:tcBorders>
            <w:vAlign w:val="bottom"/>
          </w:tcPr>
          <w:p w:rsidR="00B97932" w:rsidRPr="002F6997" w:rsidRDefault="00B97932" w:rsidP="008F67AA">
            <w:pPr>
              <w:widowControl w:val="0"/>
              <w:autoSpaceDE w:val="0"/>
              <w:autoSpaceDN w:val="0"/>
              <w:adjustRightInd w:val="0"/>
              <w:spacing w:after="0" w:line="240" w:lineRule="auto"/>
              <w:rPr>
                <w:rFonts w:ascii="Book Antiqua" w:hAnsi="Book Antiqua"/>
              </w:rPr>
            </w:pPr>
            <w:r w:rsidRPr="002F6997">
              <w:rPr>
                <w:rFonts w:ascii="Book Antiqua" w:hAnsi="Book Antiqua"/>
                <w:b/>
                <w:bCs/>
              </w:rPr>
              <w:t>Uprava:</w:t>
            </w:r>
          </w:p>
        </w:tc>
        <w:tc>
          <w:tcPr>
            <w:tcW w:w="4189" w:type="dxa"/>
            <w:gridSpan w:val="2"/>
            <w:tcBorders>
              <w:top w:val="single" w:sz="12" w:space="0" w:color="auto"/>
              <w:left w:val="nil"/>
              <w:bottom w:val="single" w:sz="12" w:space="0" w:color="auto"/>
              <w:right w:val="single" w:sz="12" w:space="0" w:color="auto"/>
            </w:tcBorders>
            <w:vAlign w:val="bottom"/>
          </w:tcPr>
          <w:p w:rsidR="00B97932" w:rsidRPr="002F6997" w:rsidRDefault="00B97932" w:rsidP="008F67AA">
            <w:pPr>
              <w:widowControl w:val="0"/>
              <w:autoSpaceDE w:val="0"/>
              <w:autoSpaceDN w:val="0"/>
              <w:adjustRightInd w:val="0"/>
              <w:spacing w:after="0" w:line="240" w:lineRule="auto"/>
              <w:rPr>
                <w:rFonts w:ascii="Book Antiqua" w:hAnsi="Book Antiqua"/>
              </w:rPr>
            </w:pPr>
          </w:p>
        </w:tc>
      </w:tr>
      <w:tr w:rsidR="00B97932" w:rsidRPr="002F6997" w:rsidTr="008F67AA">
        <w:trPr>
          <w:trHeight w:val="271"/>
          <w:jc w:val="center"/>
        </w:trPr>
        <w:tc>
          <w:tcPr>
            <w:tcW w:w="1140" w:type="dxa"/>
            <w:tcBorders>
              <w:top w:val="single" w:sz="12" w:space="0" w:color="auto"/>
              <w:left w:val="single" w:sz="12" w:space="0" w:color="auto"/>
              <w:bottom w:val="nil"/>
              <w:right w:val="nil"/>
            </w:tcBorders>
            <w:vAlign w:val="bottom"/>
          </w:tcPr>
          <w:p w:rsidR="00B97932" w:rsidRPr="002F6997" w:rsidRDefault="00B97932" w:rsidP="008F67AA">
            <w:pPr>
              <w:widowControl w:val="0"/>
              <w:autoSpaceDE w:val="0"/>
              <w:autoSpaceDN w:val="0"/>
              <w:adjustRightInd w:val="0"/>
              <w:spacing w:after="0" w:line="270" w:lineRule="exact"/>
              <w:jc w:val="center"/>
              <w:rPr>
                <w:rFonts w:ascii="Book Antiqua" w:hAnsi="Book Antiqua"/>
              </w:rPr>
            </w:pPr>
            <w:r w:rsidRPr="002F6997">
              <w:rPr>
                <w:rFonts w:ascii="Book Antiqua" w:hAnsi="Book Antiqua"/>
              </w:rPr>
              <w:t>1</w:t>
            </w:r>
          </w:p>
        </w:tc>
        <w:tc>
          <w:tcPr>
            <w:tcW w:w="4189" w:type="dxa"/>
            <w:gridSpan w:val="2"/>
            <w:tcBorders>
              <w:top w:val="single" w:sz="12" w:space="0" w:color="auto"/>
              <w:left w:val="nil"/>
              <w:bottom w:val="nil"/>
              <w:right w:val="single" w:sz="12" w:space="0" w:color="auto"/>
            </w:tcBorders>
            <w:vAlign w:val="bottom"/>
          </w:tcPr>
          <w:p w:rsidR="00B97932" w:rsidRPr="002F6997" w:rsidRDefault="00B97932" w:rsidP="008F67AA">
            <w:pPr>
              <w:widowControl w:val="0"/>
              <w:autoSpaceDE w:val="0"/>
              <w:autoSpaceDN w:val="0"/>
              <w:adjustRightInd w:val="0"/>
              <w:spacing w:after="0" w:line="270" w:lineRule="exact"/>
              <w:ind w:left="280"/>
              <w:rPr>
                <w:rFonts w:ascii="Book Antiqua" w:hAnsi="Book Antiqua"/>
              </w:rPr>
            </w:pPr>
            <w:r w:rsidRPr="002F6997">
              <w:rPr>
                <w:rFonts w:ascii="Book Antiqua" w:hAnsi="Book Antiqua"/>
              </w:rPr>
              <w:t>direktor</w:t>
            </w:r>
          </w:p>
        </w:tc>
      </w:tr>
      <w:tr w:rsidR="00B97932" w:rsidRPr="002F6997" w:rsidTr="008F67AA">
        <w:trPr>
          <w:trHeight w:val="276"/>
          <w:jc w:val="center"/>
        </w:trPr>
        <w:tc>
          <w:tcPr>
            <w:tcW w:w="1140" w:type="dxa"/>
            <w:tcBorders>
              <w:top w:val="nil"/>
              <w:left w:val="single" w:sz="12" w:space="0" w:color="auto"/>
              <w:bottom w:val="single" w:sz="12" w:space="0" w:color="auto"/>
              <w:right w:val="nil"/>
            </w:tcBorders>
            <w:vAlign w:val="bottom"/>
          </w:tcPr>
          <w:p w:rsidR="00B97932" w:rsidRPr="002F6997" w:rsidRDefault="00B97932" w:rsidP="008F67AA">
            <w:pPr>
              <w:widowControl w:val="0"/>
              <w:autoSpaceDE w:val="0"/>
              <w:autoSpaceDN w:val="0"/>
              <w:adjustRightInd w:val="0"/>
              <w:spacing w:after="0" w:line="240" w:lineRule="auto"/>
              <w:jc w:val="center"/>
              <w:rPr>
                <w:rFonts w:ascii="Book Antiqua" w:hAnsi="Book Antiqua"/>
              </w:rPr>
            </w:pPr>
            <w:r w:rsidRPr="002F6997">
              <w:rPr>
                <w:rFonts w:ascii="Book Antiqua" w:hAnsi="Book Antiqua"/>
              </w:rPr>
              <w:t>1</w:t>
            </w:r>
          </w:p>
        </w:tc>
        <w:tc>
          <w:tcPr>
            <w:tcW w:w="4189" w:type="dxa"/>
            <w:gridSpan w:val="2"/>
            <w:tcBorders>
              <w:top w:val="nil"/>
              <w:left w:val="nil"/>
              <w:bottom w:val="single" w:sz="12" w:space="0" w:color="auto"/>
              <w:right w:val="single" w:sz="12" w:space="0" w:color="auto"/>
            </w:tcBorders>
            <w:vAlign w:val="bottom"/>
          </w:tcPr>
          <w:p w:rsidR="00B97932" w:rsidRPr="007C2ED0" w:rsidRDefault="00B97932" w:rsidP="008F67AA">
            <w:pPr>
              <w:widowControl w:val="0"/>
              <w:autoSpaceDE w:val="0"/>
              <w:autoSpaceDN w:val="0"/>
              <w:adjustRightInd w:val="0"/>
              <w:spacing w:after="0" w:line="240" w:lineRule="auto"/>
              <w:ind w:left="280"/>
              <w:rPr>
                <w:rFonts w:ascii="Book Antiqua" w:hAnsi="Book Antiqua"/>
              </w:rPr>
            </w:pPr>
            <w:r w:rsidRPr="004E2B75">
              <w:rPr>
                <w:rFonts w:ascii="Book Antiqua" w:hAnsi="Book Antiqua"/>
              </w:rPr>
              <w:t>računovodja in tajnik</w:t>
            </w:r>
          </w:p>
        </w:tc>
      </w:tr>
      <w:tr w:rsidR="00B97932" w:rsidRPr="002F6997" w:rsidTr="008F67AA">
        <w:trPr>
          <w:trHeight w:val="276"/>
          <w:jc w:val="center"/>
        </w:trPr>
        <w:tc>
          <w:tcPr>
            <w:tcW w:w="1140" w:type="dxa"/>
            <w:tcBorders>
              <w:top w:val="single" w:sz="12" w:space="0" w:color="auto"/>
              <w:left w:val="single" w:sz="12" w:space="0" w:color="auto"/>
              <w:bottom w:val="single" w:sz="12" w:space="0" w:color="auto"/>
              <w:right w:val="nil"/>
            </w:tcBorders>
            <w:vAlign w:val="bottom"/>
          </w:tcPr>
          <w:p w:rsidR="00B97932" w:rsidRPr="002F6997" w:rsidRDefault="00B97932" w:rsidP="008F67AA">
            <w:pPr>
              <w:widowControl w:val="0"/>
              <w:autoSpaceDE w:val="0"/>
              <w:autoSpaceDN w:val="0"/>
              <w:adjustRightInd w:val="0"/>
              <w:spacing w:after="0" w:line="240" w:lineRule="auto"/>
              <w:rPr>
                <w:rFonts w:ascii="Book Antiqua" w:hAnsi="Book Antiqua"/>
              </w:rPr>
            </w:pPr>
            <w:r w:rsidRPr="002F6997">
              <w:rPr>
                <w:rFonts w:ascii="Book Antiqua" w:hAnsi="Book Antiqua"/>
                <w:b/>
                <w:bCs/>
              </w:rPr>
              <w:t>SKUPAJ</w:t>
            </w:r>
          </w:p>
        </w:tc>
        <w:tc>
          <w:tcPr>
            <w:tcW w:w="4189" w:type="dxa"/>
            <w:gridSpan w:val="2"/>
            <w:tcBorders>
              <w:top w:val="single" w:sz="12" w:space="0" w:color="auto"/>
              <w:left w:val="nil"/>
              <w:bottom w:val="single" w:sz="12" w:space="0" w:color="auto"/>
              <w:right w:val="single" w:sz="12" w:space="0" w:color="auto"/>
            </w:tcBorders>
            <w:vAlign w:val="bottom"/>
          </w:tcPr>
          <w:p w:rsidR="00B97932" w:rsidRPr="007302F6" w:rsidRDefault="002A3C6B" w:rsidP="008F67AA">
            <w:pPr>
              <w:widowControl w:val="0"/>
              <w:autoSpaceDE w:val="0"/>
              <w:autoSpaceDN w:val="0"/>
              <w:adjustRightInd w:val="0"/>
              <w:spacing w:after="0" w:line="240" w:lineRule="auto"/>
              <w:ind w:left="280"/>
              <w:rPr>
                <w:rFonts w:ascii="Book Antiqua" w:hAnsi="Book Antiqua"/>
                <w:b/>
                <w:w w:val="98"/>
              </w:rPr>
            </w:pPr>
            <w:r>
              <w:rPr>
                <w:rFonts w:ascii="Book Antiqua" w:hAnsi="Book Antiqua"/>
                <w:b/>
                <w:w w:val="98"/>
              </w:rPr>
              <w:t xml:space="preserve">           10 oseb, 9 delovnih mest</w:t>
            </w:r>
          </w:p>
        </w:tc>
      </w:tr>
    </w:tbl>
    <w:p w:rsidR="00B97932" w:rsidRPr="002F6997" w:rsidRDefault="00B97932" w:rsidP="00B97932">
      <w:pPr>
        <w:widowControl w:val="0"/>
        <w:autoSpaceDE w:val="0"/>
        <w:autoSpaceDN w:val="0"/>
        <w:adjustRightInd w:val="0"/>
        <w:spacing w:after="0" w:line="200" w:lineRule="exact"/>
        <w:rPr>
          <w:rFonts w:ascii="Book Antiqua" w:hAnsi="Book Antiqua"/>
        </w:rPr>
      </w:pPr>
      <w:r w:rsidRPr="002F6997">
        <w:rPr>
          <w:rFonts w:ascii="Book Antiqua" w:hAnsi="Book Antiqua"/>
        </w:rPr>
        <w:t xml:space="preserve">  </w:t>
      </w:r>
    </w:p>
    <w:p w:rsidR="00B97932" w:rsidRDefault="00B97932" w:rsidP="00B97932">
      <w:pPr>
        <w:widowControl w:val="0"/>
        <w:autoSpaceDE w:val="0"/>
        <w:autoSpaceDN w:val="0"/>
        <w:adjustRightInd w:val="0"/>
        <w:spacing w:after="0" w:line="240" w:lineRule="auto"/>
        <w:rPr>
          <w:rFonts w:ascii="Book Antiqua" w:hAnsi="Book Antiqua"/>
          <w:b/>
          <w:bCs/>
        </w:rPr>
      </w:pPr>
    </w:p>
    <w:p w:rsidR="00B97932" w:rsidRPr="002F6997" w:rsidRDefault="00B97932" w:rsidP="00B97932">
      <w:pPr>
        <w:pStyle w:val="Naslov3"/>
      </w:pPr>
      <w:bookmarkStart w:id="23" w:name="_Toc25581120"/>
      <w:bookmarkStart w:id="24" w:name="_Toc34306835"/>
      <w:r>
        <w:t>b) Kadrovsk</w:t>
      </w:r>
      <w:r w:rsidR="00EB41CA">
        <w:t>a pokritost knjižnic</w:t>
      </w:r>
      <w:bookmarkEnd w:id="23"/>
      <w:bookmarkEnd w:id="24"/>
    </w:p>
    <w:p w:rsidR="00B97932" w:rsidRPr="002F6997" w:rsidRDefault="00B97932" w:rsidP="00B97932">
      <w:pPr>
        <w:widowControl w:val="0"/>
        <w:autoSpaceDE w:val="0"/>
        <w:autoSpaceDN w:val="0"/>
        <w:adjustRightInd w:val="0"/>
        <w:spacing w:after="0" w:line="134" w:lineRule="exact"/>
        <w:jc w:val="both"/>
        <w:rPr>
          <w:rFonts w:ascii="Book Antiqua" w:hAnsi="Book Antiqua"/>
        </w:rPr>
      </w:pPr>
    </w:p>
    <w:p w:rsidR="00B97932" w:rsidRDefault="004E2B75" w:rsidP="00B97932">
      <w:pPr>
        <w:widowControl w:val="0"/>
        <w:autoSpaceDE w:val="0"/>
        <w:autoSpaceDN w:val="0"/>
        <w:adjustRightInd w:val="0"/>
        <w:spacing w:after="0" w:line="276" w:lineRule="auto"/>
        <w:jc w:val="both"/>
        <w:rPr>
          <w:rFonts w:ascii="Book Antiqua" w:hAnsi="Book Antiqua"/>
        </w:rPr>
      </w:pPr>
      <w:r>
        <w:rPr>
          <w:rFonts w:ascii="Book Antiqua" w:hAnsi="Book Antiqua"/>
        </w:rPr>
        <w:t>Kadrovska politika knjižnic slo</w:t>
      </w:r>
      <w:r w:rsidR="00A422DE">
        <w:rPr>
          <w:rFonts w:ascii="Book Antiqua" w:hAnsi="Book Antiqua"/>
        </w:rPr>
        <w:t>ni ni dveh veljavnih dokumentih. Prvi je</w:t>
      </w:r>
      <w:r>
        <w:rPr>
          <w:rFonts w:ascii="Book Antiqua" w:hAnsi="Book Antiqua"/>
        </w:rPr>
        <w:t xml:space="preserve"> </w:t>
      </w:r>
      <w:r w:rsidR="00A422DE">
        <w:rPr>
          <w:rFonts w:ascii="Book Antiqua" w:hAnsi="Book Antiqua"/>
        </w:rPr>
        <w:t>Pravilnik o pogojih za izvajanje knjižnične dejavnosti</w:t>
      </w:r>
      <w:r w:rsidR="00EB41CA">
        <w:rPr>
          <w:rFonts w:ascii="Book Antiqua" w:hAnsi="Book Antiqua"/>
        </w:rPr>
        <w:t xml:space="preserve"> kot javne službe</w:t>
      </w:r>
      <w:r w:rsidR="00A422DE">
        <w:rPr>
          <w:rFonts w:ascii="Book Antiqua" w:hAnsi="Book Antiqua"/>
        </w:rPr>
        <w:t xml:space="preserve">, ki splošno veljajo kot minimalni pogoji delovanja splošne knjižnice v Sloveniji. Drugi dokument so Strokovna priporočila in standardi za splošne knjižnice. Slednji dokument velja kot nekakšen kadrovski ideal delovanja splošne </w:t>
      </w:r>
      <w:r w:rsidR="00A422DE">
        <w:rPr>
          <w:rFonts w:ascii="Book Antiqua" w:hAnsi="Book Antiqua"/>
        </w:rPr>
        <w:lastRenderedPageBreak/>
        <w:t xml:space="preserve">knjižnice. Glede na svoje določitve pušča nekaj prostora za specifike kot so fizična organiziranost knjižničnih prostorov, vrsto dejavnosti itd. </w:t>
      </w:r>
    </w:p>
    <w:p w:rsidR="00A422DE" w:rsidRDefault="00A422DE" w:rsidP="00B97932">
      <w:pPr>
        <w:widowControl w:val="0"/>
        <w:autoSpaceDE w:val="0"/>
        <w:autoSpaceDN w:val="0"/>
        <w:adjustRightInd w:val="0"/>
        <w:spacing w:after="0" w:line="276" w:lineRule="auto"/>
        <w:jc w:val="both"/>
        <w:rPr>
          <w:rFonts w:ascii="Book Antiqua" w:hAnsi="Book Antiqua"/>
        </w:rPr>
      </w:pPr>
    </w:p>
    <w:p w:rsidR="00B97932" w:rsidRPr="00597A21" w:rsidRDefault="00B97932" w:rsidP="00B97932">
      <w:pPr>
        <w:rPr>
          <w:rFonts w:cs="Calibri"/>
          <w:b/>
        </w:rPr>
      </w:pPr>
      <w:r w:rsidRPr="00597A21">
        <w:rPr>
          <w:rFonts w:cs="Calibri"/>
          <w:b/>
        </w:rPr>
        <w:t>Tabela 1: Stopnja zaposlovanja po Pravilniku o pogojih za izvajanje knjižnične dejavnosti kot javne službe</w:t>
      </w:r>
      <w:r w:rsidR="008F67AA">
        <w:rPr>
          <w:rFonts w:cs="Calibri"/>
          <w:b/>
        </w:rPr>
        <w:t xml:space="preserve"> (minimalni pogoji delovanja)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851"/>
      </w:tblGrid>
      <w:tr w:rsidR="00B97932" w:rsidRPr="00ED05BB" w:rsidTr="008F67AA">
        <w:tc>
          <w:tcPr>
            <w:tcW w:w="8080" w:type="dxa"/>
            <w:shd w:val="clear" w:color="auto" w:fill="auto"/>
          </w:tcPr>
          <w:p w:rsidR="00B97932" w:rsidRPr="00161E5D" w:rsidRDefault="00B97932" w:rsidP="008F67AA">
            <w:pPr>
              <w:pStyle w:val="Default"/>
              <w:rPr>
                <w:sz w:val="22"/>
                <w:szCs w:val="22"/>
              </w:rPr>
            </w:pPr>
            <w:r w:rsidRPr="00161E5D">
              <w:rPr>
                <w:sz w:val="22"/>
                <w:szCs w:val="22"/>
              </w:rPr>
              <w:t>Najmanj 0,37 strokovnega delavca na 1.000 prebivalcev za več kot dve krajevni knjižnici</w:t>
            </w:r>
          </w:p>
        </w:tc>
        <w:tc>
          <w:tcPr>
            <w:tcW w:w="851" w:type="dxa"/>
            <w:shd w:val="clear" w:color="auto" w:fill="auto"/>
          </w:tcPr>
          <w:p w:rsidR="00B97932" w:rsidRPr="00161E5D" w:rsidRDefault="00B97932" w:rsidP="008F67AA">
            <w:pPr>
              <w:rPr>
                <w:rFonts w:cs="Calibri"/>
              </w:rPr>
            </w:pPr>
            <w:r w:rsidRPr="00161E5D">
              <w:rPr>
                <w:rFonts w:cs="Calibri"/>
              </w:rPr>
              <w:t>5,2</w:t>
            </w:r>
          </w:p>
        </w:tc>
      </w:tr>
      <w:tr w:rsidR="00B97932" w:rsidRPr="00ED05BB" w:rsidTr="008F67AA">
        <w:tc>
          <w:tcPr>
            <w:tcW w:w="8080" w:type="dxa"/>
            <w:shd w:val="clear" w:color="auto" w:fill="auto"/>
          </w:tcPr>
          <w:p w:rsidR="00B97932" w:rsidRPr="00161E5D" w:rsidRDefault="00B97932" w:rsidP="008F67AA">
            <w:pPr>
              <w:pStyle w:val="Default"/>
              <w:rPr>
                <w:sz w:val="22"/>
                <w:szCs w:val="22"/>
              </w:rPr>
            </w:pPr>
            <w:r w:rsidRPr="00161E5D">
              <w:rPr>
                <w:sz w:val="22"/>
                <w:szCs w:val="22"/>
              </w:rPr>
              <w:t xml:space="preserve">Najmanj 1 administrativno-tehničnega oziroma manipulativnega delavca na 10.000 prebivalcev </w:t>
            </w:r>
          </w:p>
        </w:tc>
        <w:tc>
          <w:tcPr>
            <w:tcW w:w="851" w:type="dxa"/>
            <w:shd w:val="clear" w:color="auto" w:fill="auto"/>
          </w:tcPr>
          <w:p w:rsidR="00B97932" w:rsidRPr="00161E5D" w:rsidRDefault="00B97932" w:rsidP="008F67AA">
            <w:pPr>
              <w:rPr>
                <w:rFonts w:cs="Calibri"/>
              </w:rPr>
            </w:pPr>
            <w:r w:rsidRPr="00161E5D">
              <w:rPr>
                <w:rFonts w:cs="Calibri"/>
              </w:rPr>
              <w:t>1,4</w:t>
            </w:r>
          </w:p>
        </w:tc>
      </w:tr>
      <w:tr w:rsidR="00B97932" w:rsidRPr="00ED05BB" w:rsidTr="008F67AA">
        <w:tc>
          <w:tcPr>
            <w:tcW w:w="8080" w:type="dxa"/>
            <w:shd w:val="clear" w:color="auto" w:fill="auto"/>
          </w:tcPr>
          <w:p w:rsidR="00B97932" w:rsidRPr="00161E5D" w:rsidRDefault="00B97932" w:rsidP="008F67AA">
            <w:pPr>
              <w:pStyle w:val="Default"/>
              <w:rPr>
                <w:sz w:val="22"/>
                <w:szCs w:val="22"/>
              </w:rPr>
            </w:pPr>
            <w:r w:rsidRPr="00161E5D">
              <w:rPr>
                <w:sz w:val="22"/>
                <w:szCs w:val="22"/>
              </w:rPr>
              <w:t>Za opravljanje dodatnih nalog iz 16. člena zakona še vsaj po 0,32 strokovnega delavca za vsako nalogo, ki jo izvaja</w:t>
            </w:r>
          </w:p>
        </w:tc>
        <w:tc>
          <w:tcPr>
            <w:tcW w:w="851" w:type="dxa"/>
            <w:shd w:val="clear" w:color="auto" w:fill="auto"/>
          </w:tcPr>
          <w:p w:rsidR="00B97932" w:rsidRPr="00161E5D" w:rsidRDefault="00B97932" w:rsidP="008F67AA">
            <w:pPr>
              <w:rPr>
                <w:rFonts w:cs="Calibri"/>
              </w:rPr>
            </w:pPr>
            <w:r w:rsidRPr="00161E5D">
              <w:rPr>
                <w:rFonts w:cs="Calibri"/>
              </w:rPr>
              <w:t>1,9</w:t>
            </w:r>
          </w:p>
        </w:tc>
      </w:tr>
      <w:tr w:rsidR="00B97932" w:rsidRPr="00ED05BB" w:rsidTr="008F67AA">
        <w:tc>
          <w:tcPr>
            <w:tcW w:w="8080" w:type="dxa"/>
            <w:shd w:val="clear" w:color="auto" w:fill="auto"/>
          </w:tcPr>
          <w:p w:rsidR="00B97932" w:rsidRPr="00161E5D" w:rsidRDefault="00B97932" w:rsidP="008F67AA">
            <w:pPr>
              <w:rPr>
                <w:rFonts w:cs="Calibri"/>
              </w:rPr>
            </w:pPr>
            <w:r w:rsidRPr="00161E5D">
              <w:rPr>
                <w:rFonts w:cs="Calibri"/>
              </w:rPr>
              <w:t>Direktor</w:t>
            </w:r>
          </w:p>
        </w:tc>
        <w:tc>
          <w:tcPr>
            <w:tcW w:w="851" w:type="dxa"/>
            <w:shd w:val="clear" w:color="auto" w:fill="auto"/>
          </w:tcPr>
          <w:p w:rsidR="00B97932" w:rsidRPr="00161E5D" w:rsidRDefault="00B97932" w:rsidP="008F67AA">
            <w:pPr>
              <w:rPr>
                <w:rFonts w:cs="Calibri"/>
              </w:rPr>
            </w:pPr>
            <w:r w:rsidRPr="00161E5D">
              <w:rPr>
                <w:rFonts w:cs="Calibri"/>
              </w:rPr>
              <w:t>1</w:t>
            </w:r>
          </w:p>
        </w:tc>
      </w:tr>
      <w:tr w:rsidR="00B97932" w:rsidRPr="00CA655C" w:rsidTr="008F67AA">
        <w:tc>
          <w:tcPr>
            <w:tcW w:w="8080" w:type="dxa"/>
            <w:shd w:val="clear" w:color="auto" w:fill="auto"/>
          </w:tcPr>
          <w:p w:rsidR="00B97932" w:rsidRPr="00161E5D" w:rsidRDefault="00B97932" w:rsidP="008F67AA">
            <w:pPr>
              <w:rPr>
                <w:rFonts w:cs="Calibri"/>
                <w:b/>
              </w:rPr>
            </w:pPr>
            <w:r w:rsidRPr="00161E5D">
              <w:rPr>
                <w:rFonts w:cs="Calibri"/>
                <w:b/>
              </w:rPr>
              <w:t>Skupaj:</w:t>
            </w:r>
          </w:p>
        </w:tc>
        <w:tc>
          <w:tcPr>
            <w:tcW w:w="851" w:type="dxa"/>
            <w:shd w:val="clear" w:color="auto" w:fill="auto"/>
          </w:tcPr>
          <w:p w:rsidR="00B97932" w:rsidRPr="00161E5D" w:rsidRDefault="00B97932" w:rsidP="008F67AA">
            <w:pPr>
              <w:rPr>
                <w:rFonts w:cs="Calibri"/>
                <w:b/>
              </w:rPr>
            </w:pPr>
            <w:r w:rsidRPr="00161E5D">
              <w:rPr>
                <w:rFonts w:cs="Calibri"/>
                <w:b/>
              </w:rPr>
              <w:t>9,5</w:t>
            </w:r>
          </w:p>
        </w:tc>
      </w:tr>
    </w:tbl>
    <w:p w:rsidR="00B97932" w:rsidRDefault="00B97932" w:rsidP="00B97932">
      <w:pPr>
        <w:widowControl w:val="0"/>
        <w:autoSpaceDE w:val="0"/>
        <w:autoSpaceDN w:val="0"/>
        <w:adjustRightInd w:val="0"/>
        <w:spacing w:after="0" w:line="282" w:lineRule="exact"/>
        <w:rPr>
          <w:rFonts w:ascii="Book Antiqua" w:hAnsi="Book Antiqua"/>
        </w:rPr>
      </w:pPr>
    </w:p>
    <w:p w:rsidR="00B97932" w:rsidRPr="00091138" w:rsidRDefault="00B97932" w:rsidP="00B97932">
      <w:pPr>
        <w:rPr>
          <w:rFonts w:ascii="Book Antiqua" w:hAnsi="Book Antiqua"/>
        </w:rPr>
      </w:pPr>
      <w:r w:rsidRPr="00597A21">
        <w:rPr>
          <w:rFonts w:cs="Calibri"/>
          <w:b/>
        </w:rPr>
        <w:t xml:space="preserve">Tabela 2: </w:t>
      </w:r>
      <w:r w:rsidRPr="00091138">
        <w:rPr>
          <w:rFonts w:ascii="Book Antiqua" w:hAnsi="Book Antiqua"/>
          <w:b/>
        </w:rPr>
        <w:t>Strokov</w:t>
      </w:r>
      <w:r w:rsidR="00A422DE">
        <w:rPr>
          <w:rFonts w:ascii="Book Antiqua" w:hAnsi="Book Antiqua"/>
          <w:b/>
        </w:rPr>
        <w:t>na priporočila in standardi za s</w:t>
      </w:r>
      <w:r w:rsidRPr="00091138">
        <w:rPr>
          <w:rFonts w:ascii="Book Antiqua" w:hAnsi="Book Antiqua"/>
          <w:b/>
        </w:rPr>
        <w:t>plošne knjižni</w:t>
      </w:r>
      <w:r w:rsidR="00A422DE">
        <w:rPr>
          <w:rFonts w:ascii="Book Antiqua" w:hAnsi="Book Antiqua"/>
          <w:b/>
        </w:rPr>
        <w:t>ce</w:t>
      </w:r>
      <w:r w:rsidRPr="00091138">
        <w:rPr>
          <w:rFonts w:ascii="Book Antiqua" w:hAnsi="Book Antiqua"/>
          <w:b/>
        </w:rPr>
        <w:t xml:space="preserve"> (za obdobje 2018 – 2028)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7"/>
        <w:gridCol w:w="1305"/>
      </w:tblGrid>
      <w:tr w:rsidR="00B97932" w:rsidRPr="00ED05BB" w:rsidTr="008F67AA">
        <w:tc>
          <w:tcPr>
            <w:tcW w:w="8080" w:type="dxa"/>
            <w:shd w:val="clear" w:color="auto" w:fill="auto"/>
            <w:vAlign w:val="bottom"/>
          </w:tcPr>
          <w:p w:rsidR="00B97932" w:rsidRPr="00161E5D" w:rsidRDefault="00B97932" w:rsidP="008F67AA">
            <w:pPr>
              <w:widowControl w:val="0"/>
              <w:autoSpaceDE w:val="0"/>
              <w:autoSpaceDN w:val="0"/>
              <w:adjustRightInd w:val="0"/>
              <w:ind w:left="140"/>
              <w:rPr>
                <w:rFonts w:ascii="Book Antiqua" w:hAnsi="Book Antiqua"/>
              </w:rPr>
            </w:pPr>
            <w:r w:rsidRPr="00161E5D">
              <w:rPr>
                <w:rFonts w:ascii="Book Antiqua" w:hAnsi="Book Antiqua"/>
              </w:rPr>
              <w:t>10 knjižničnih delavcev do 10.000 prebivalcev (en upravni in en za računovodska dela)</w:t>
            </w:r>
          </w:p>
        </w:tc>
        <w:tc>
          <w:tcPr>
            <w:tcW w:w="851" w:type="dxa"/>
            <w:shd w:val="clear" w:color="auto" w:fill="auto"/>
          </w:tcPr>
          <w:p w:rsidR="00B97932" w:rsidRPr="00161E5D" w:rsidRDefault="00B97932" w:rsidP="008F67AA">
            <w:pPr>
              <w:rPr>
                <w:rFonts w:cs="Calibri"/>
              </w:rPr>
            </w:pPr>
            <w:r w:rsidRPr="00161E5D">
              <w:rPr>
                <w:rFonts w:cs="Calibri"/>
              </w:rPr>
              <w:t>10</w:t>
            </w:r>
          </w:p>
        </w:tc>
      </w:tr>
      <w:tr w:rsidR="00B97932" w:rsidRPr="00ED05BB" w:rsidTr="008F67AA">
        <w:tc>
          <w:tcPr>
            <w:tcW w:w="8080" w:type="dxa"/>
            <w:shd w:val="clear" w:color="auto" w:fill="auto"/>
            <w:vAlign w:val="bottom"/>
          </w:tcPr>
          <w:p w:rsidR="00B97932" w:rsidRPr="00161E5D" w:rsidRDefault="00B97932" w:rsidP="008F67AA">
            <w:pPr>
              <w:widowControl w:val="0"/>
              <w:numPr>
                <w:ilvl w:val="0"/>
                <w:numId w:val="1"/>
              </w:numPr>
              <w:autoSpaceDE w:val="0"/>
              <w:autoSpaceDN w:val="0"/>
              <w:adjustRightInd w:val="0"/>
              <w:rPr>
                <w:rFonts w:ascii="Book Antiqua" w:hAnsi="Book Antiqua"/>
              </w:rPr>
            </w:pPr>
            <w:r w:rsidRPr="00161E5D">
              <w:rPr>
                <w:rFonts w:ascii="Book Antiqua" w:hAnsi="Book Antiqua"/>
              </w:rPr>
              <w:t>Za vsakih 2.000 prebivalcev nad 10.000 prebivalcev 1,3 strokovnega delavca</w:t>
            </w:r>
          </w:p>
        </w:tc>
        <w:tc>
          <w:tcPr>
            <w:tcW w:w="851" w:type="dxa"/>
            <w:shd w:val="clear" w:color="auto" w:fill="auto"/>
          </w:tcPr>
          <w:p w:rsidR="00B97932" w:rsidRPr="00161E5D" w:rsidRDefault="00B97932" w:rsidP="008F67AA">
            <w:pPr>
              <w:rPr>
                <w:rFonts w:cs="Calibri"/>
              </w:rPr>
            </w:pPr>
            <w:r w:rsidRPr="00161E5D">
              <w:rPr>
                <w:rFonts w:cs="Calibri"/>
              </w:rPr>
              <w:t>2,6</w:t>
            </w:r>
          </w:p>
        </w:tc>
      </w:tr>
      <w:tr w:rsidR="00B97932" w:rsidRPr="00ED05BB" w:rsidTr="008F67AA">
        <w:tc>
          <w:tcPr>
            <w:tcW w:w="8080" w:type="dxa"/>
            <w:shd w:val="clear" w:color="auto" w:fill="auto"/>
            <w:vAlign w:val="bottom"/>
          </w:tcPr>
          <w:p w:rsidR="00B97932" w:rsidRPr="00161E5D" w:rsidRDefault="00B97932" w:rsidP="008F67AA">
            <w:pPr>
              <w:widowControl w:val="0"/>
              <w:numPr>
                <w:ilvl w:val="0"/>
                <w:numId w:val="1"/>
              </w:numPr>
              <w:autoSpaceDE w:val="0"/>
              <w:autoSpaceDN w:val="0"/>
              <w:adjustRightInd w:val="0"/>
              <w:rPr>
                <w:rFonts w:ascii="Book Antiqua" w:hAnsi="Book Antiqua"/>
              </w:rPr>
            </w:pPr>
            <w:r w:rsidRPr="00161E5D">
              <w:rPr>
                <w:rFonts w:ascii="Book Antiqua" w:hAnsi="Book Antiqua"/>
              </w:rPr>
              <w:t xml:space="preserve">Upoštevanje št. organizacijskih enot, razporeditev prostorov, obseg prirasta in dejavnosti… </w:t>
            </w:r>
          </w:p>
        </w:tc>
        <w:tc>
          <w:tcPr>
            <w:tcW w:w="851" w:type="dxa"/>
            <w:shd w:val="clear" w:color="auto" w:fill="auto"/>
          </w:tcPr>
          <w:p w:rsidR="00B97932" w:rsidRPr="00161E5D" w:rsidRDefault="00E90B7C" w:rsidP="008F67AA">
            <w:pPr>
              <w:rPr>
                <w:rFonts w:cs="Calibri"/>
              </w:rPr>
            </w:pPr>
            <w:r>
              <w:rPr>
                <w:rFonts w:cs="Calibri"/>
              </w:rPr>
              <w:t>1 (minimalno)</w:t>
            </w:r>
          </w:p>
        </w:tc>
      </w:tr>
      <w:tr w:rsidR="00B97932" w:rsidRPr="00CA655C" w:rsidTr="008F67AA">
        <w:tc>
          <w:tcPr>
            <w:tcW w:w="8080" w:type="dxa"/>
            <w:shd w:val="clear" w:color="auto" w:fill="auto"/>
          </w:tcPr>
          <w:p w:rsidR="00B97932" w:rsidRPr="00161E5D" w:rsidRDefault="00B97932" w:rsidP="008F67AA">
            <w:pPr>
              <w:rPr>
                <w:rFonts w:cs="Calibri"/>
                <w:b/>
              </w:rPr>
            </w:pPr>
            <w:r w:rsidRPr="00161E5D">
              <w:rPr>
                <w:rFonts w:cs="Calibri"/>
                <w:b/>
              </w:rPr>
              <w:t>Skupaj:</w:t>
            </w:r>
          </w:p>
        </w:tc>
        <w:tc>
          <w:tcPr>
            <w:tcW w:w="851" w:type="dxa"/>
            <w:shd w:val="clear" w:color="auto" w:fill="auto"/>
          </w:tcPr>
          <w:p w:rsidR="00B97932" w:rsidRPr="00161E5D" w:rsidRDefault="00E90B7C" w:rsidP="008F67AA">
            <w:pPr>
              <w:rPr>
                <w:rFonts w:cs="Calibri"/>
                <w:b/>
              </w:rPr>
            </w:pPr>
            <w:r>
              <w:rPr>
                <w:rFonts w:cs="Calibri"/>
                <w:b/>
              </w:rPr>
              <w:t>13</w:t>
            </w:r>
            <w:r w:rsidR="00B97932" w:rsidRPr="00161E5D">
              <w:rPr>
                <w:rFonts w:cs="Calibri"/>
                <w:b/>
              </w:rPr>
              <w:t>,6</w:t>
            </w:r>
          </w:p>
        </w:tc>
      </w:tr>
    </w:tbl>
    <w:p w:rsidR="004E2B75" w:rsidRPr="00597A21" w:rsidRDefault="004E2B75" w:rsidP="00B97932">
      <w:pPr>
        <w:rPr>
          <w:rFonts w:cs="Calibri"/>
        </w:rPr>
      </w:pPr>
    </w:p>
    <w:p w:rsidR="00B97932" w:rsidRDefault="004E2B75" w:rsidP="004E2B75">
      <w:pPr>
        <w:pStyle w:val="Naslov3"/>
      </w:pPr>
      <w:bookmarkStart w:id="25" w:name="_Toc25581121"/>
      <w:bookmarkStart w:id="26" w:name="_Toc34306836"/>
      <w:r>
        <w:t>c</w:t>
      </w:r>
      <w:r w:rsidRPr="002F6997">
        <w:t xml:space="preserve">) </w:t>
      </w:r>
      <w:r>
        <w:t>Kadrovski načrt za leto 2020</w:t>
      </w:r>
      <w:bookmarkEnd w:id="25"/>
      <w:bookmarkEnd w:id="26"/>
    </w:p>
    <w:p w:rsidR="004E2B75" w:rsidRDefault="004E2B75" w:rsidP="00B97932">
      <w:pPr>
        <w:widowControl w:val="0"/>
        <w:autoSpaceDE w:val="0"/>
        <w:autoSpaceDN w:val="0"/>
        <w:adjustRightInd w:val="0"/>
        <w:spacing w:after="0" w:line="266" w:lineRule="exact"/>
      </w:pPr>
    </w:p>
    <w:p w:rsidR="004E7E4E" w:rsidRPr="00623B81" w:rsidRDefault="004E7E4E" w:rsidP="004E7E4E">
      <w:pPr>
        <w:spacing w:after="120"/>
        <w:jc w:val="both"/>
        <w:rPr>
          <w:rFonts w:ascii="Times New Roman" w:hAnsi="Times New Roman"/>
          <w:sz w:val="23"/>
          <w:szCs w:val="23"/>
        </w:rPr>
      </w:pPr>
      <w:r w:rsidRPr="00623B81">
        <w:rPr>
          <w:rFonts w:ascii="Times New Roman" w:hAnsi="Times New Roman"/>
          <w:sz w:val="23"/>
          <w:szCs w:val="23"/>
        </w:rPr>
        <w:t>Za izvajanje dejavnosti je knjižnica organizirana v naslednje osnovne notranje organizacijske enote:</w:t>
      </w:r>
    </w:p>
    <w:p w:rsidR="004E7E4E" w:rsidRPr="00623B81" w:rsidRDefault="004E7E4E" w:rsidP="004E7E4E">
      <w:pPr>
        <w:numPr>
          <w:ilvl w:val="0"/>
          <w:numId w:val="37"/>
        </w:numPr>
        <w:spacing w:after="0" w:line="276" w:lineRule="auto"/>
        <w:jc w:val="both"/>
        <w:rPr>
          <w:rFonts w:ascii="Times New Roman" w:hAnsi="Times New Roman"/>
          <w:sz w:val="23"/>
          <w:szCs w:val="23"/>
        </w:rPr>
      </w:pPr>
      <w:r>
        <w:rPr>
          <w:rFonts w:ascii="Times New Roman" w:hAnsi="Times New Roman"/>
          <w:sz w:val="23"/>
          <w:szCs w:val="23"/>
        </w:rPr>
        <w:t xml:space="preserve">splošne službe med katere spada uprava, administrativna in računovodska ter tudi tehnična podpora zavodu. </w:t>
      </w:r>
    </w:p>
    <w:p w:rsidR="004E7E4E" w:rsidRPr="00301E66" w:rsidRDefault="004E7E4E" w:rsidP="004E7E4E">
      <w:pPr>
        <w:numPr>
          <w:ilvl w:val="0"/>
          <w:numId w:val="37"/>
        </w:numPr>
        <w:spacing w:after="0" w:line="276" w:lineRule="auto"/>
        <w:jc w:val="both"/>
        <w:rPr>
          <w:rFonts w:ascii="Times New Roman" w:hAnsi="Times New Roman"/>
          <w:sz w:val="23"/>
          <w:szCs w:val="23"/>
        </w:rPr>
      </w:pPr>
      <w:r>
        <w:rPr>
          <w:rFonts w:ascii="Times New Roman" w:hAnsi="Times New Roman"/>
          <w:sz w:val="23"/>
          <w:szCs w:val="23"/>
        </w:rPr>
        <w:t>strokovne službe, ki</w:t>
      </w:r>
      <w:r w:rsidRPr="00301E66">
        <w:rPr>
          <w:rFonts w:ascii="Times New Roman" w:hAnsi="Times New Roman"/>
          <w:sz w:val="23"/>
          <w:szCs w:val="23"/>
        </w:rPr>
        <w:t xml:space="preserve"> pokrivajo področja dela, katerih dejavnost in razvoj sta pomembna za zavod kot celoto. </w:t>
      </w:r>
    </w:p>
    <w:p w:rsidR="004E7E4E" w:rsidRPr="00301E66" w:rsidRDefault="004E7E4E" w:rsidP="004E7E4E">
      <w:pPr>
        <w:jc w:val="both"/>
        <w:rPr>
          <w:rFonts w:ascii="Times New Roman" w:hAnsi="Times New Roman"/>
          <w:sz w:val="23"/>
          <w:szCs w:val="23"/>
        </w:rPr>
      </w:pPr>
    </w:p>
    <w:p w:rsidR="004E7E4E" w:rsidRDefault="004E7E4E" w:rsidP="004E7E4E">
      <w:pPr>
        <w:jc w:val="both"/>
        <w:rPr>
          <w:rFonts w:ascii="Times New Roman" w:hAnsi="Times New Roman"/>
          <w:sz w:val="23"/>
          <w:szCs w:val="23"/>
        </w:rPr>
      </w:pPr>
      <w:r>
        <w:rPr>
          <w:rFonts w:ascii="Times New Roman" w:hAnsi="Times New Roman"/>
          <w:sz w:val="23"/>
          <w:szCs w:val="23"/>
        </w:rPr>
        <w:t>S</w:t>
      </w:r>
      <w:r w:rsidRPr="00301E66">
        <w:rPr>
          <w:rFonts w:ascii="Times New Roman" w:hAnsi="Times New Roman"/>
          <w:sz w:val="23"/>
          <w:szCs w:val="23"/>
        </w:rPr>
        <w:t>trokovne službe</w:t>
      </w:r>
      <w:r>
        <w:rPr>
          <w:rFonts w:ascii="Times New Roman" w:hAnsi="Times New Roman"/>
          <w:sz w:val="23"/>
          <w:szCs w:val="23"/>
        </w:rPr>
        <w:t xml:space="preserve"> omogočajo</w:t>
      </w:r>
      <w:r w:rsidRPr="00301E66">
        <w:rPr>
          <w:rFonts w:ascii="Times New Roman" w:hAnsi="Times New Roman"/>
          <w:sz w:val="23"/>
          <w:szCs w:val="23"/>
        </w:rPr>
        <w:t xml:space="preserve"> koordinirano izvajanje </w:t>
      </w:r>
      <w:r>
        <w:rPr>
          <w:rFonts w:ascii="Times New Roman" w:hAnsi="Times New Roman"/>
          <w:sz w:val="23"/>
          <w:szCs w:val="23"/>
        </w:rPr>
        <w:t>strokovnih delovnih nalog zaradi strokovnih nalog razdeljene v naslednje enote:</w:t>
      </w:r>
    </w:p>
    <w:p w:rsidR="004E7E4E" w:rsidRPr="00C25F29" w:rsidRDefault="004E7E4E" w:rsidP="004E7E4E">
      <w:pPr>
        <w:numPr>
          <w:ilvl w:val="0"/>
          <w:numId w:val="37"/>
        </w:numPr>
        <w:spacing w:after="0" w:line="276" w:lineRule="auto"/>
        <w:jc w:val="both"/>
        <w:rPr>
          <w:rFonts w:ascii="Times New Roman" w:hAnsi="Times New Roman"/>
          <w:sz w:val="23"/>
          <w:szCs w:val="23"/>
        </w:rPr>
      </w:pPr>
      <w:r w:rsidRPr="00C25F29">
        <w:rPr>
          <w:rFonts w:ascii="Times New Roman" w:hAnsi="Times New Roman"/>
          <w:sz w:val="23"/>
          <w:szCs w:val="23"/>
        </w:rPr>
        <w:t xml:space="preserve">Enota nabave in obdelave knjižničnega gradiva </w:t>
      </w:r>
    </w:p>
    <w:p w:rsidR="004E7E4E" w:rsidRPr="00C25F29" w:rsidRDefault="004E7E4E" w:rsidP="004E7E4E">
      <w:pPr>
        <w:numPr>
          <w:ilvl w:val="0"/>
          <w:numId w:val="37"/>
        </w:numPr>
        <w:spacing w:after="0" w:line="276" w:lineRule="auto"/>
        <w:jc w:val="both"/>
        <w:rPr>
          <w:rFonts w:ascii="Times New Roman" w:hAnsi="Times New Roman"/>
          <w:sz w:val="23"/>
          <w:szCs w:val="23"/>
        </w:rPr>
      </w:pPr>
      <w:r w:rsidRPr="00C25F29">
        <w:rPr>
          <w:rFonts w:ascii="Times New Roman" w:hAnsi="Times New Roman"/>
          <w:sz w:val="23"/>
          <w:szCs w:val="23"/>
        </w:rPr>
        <w:t xml:space="preserve">Enota za delo z odraslimi uporabniki  </w:t>
      </w:r>
    </w:p>
    <w:p w:rsidR="004E7E4E" w:rsidRPr="00C25F29" w:rsidRDefault="004E7E4E" w:rsidP="004E7E4E">
      <w:pPr>
        <w:numPr>
          <w:ilvl w:val="0"/>
          <w:numId w:val="37"/>
        </w:numPr>
        <w:spacing w:after="0" w:line="276" w:lineRule="auto"/>
        <w:jc w:val="both"/>
        <w:rPr>
          <w:rFonts w:ascii="Times New Roman" w:hAnsi="Times New Roman"/>
          <w:sz w:val="23"/>
          <w:szCs w:val="23"/>
        </w:rPr>
      </w:pPr>
      <w:r w:rsidRPr="00C25F29">
        <w:rPr>
          <w:rFonts w:ascii="Times New Roman" w:hAnsi="Times New Roman"/>
          <w:sz w:val="23"/>
          <w:szCs w:val="23"/>
        </w:rPr>
        <w:t xml:space="preserve">Enota za delo z otroci in mladino </w:t>
      </w:r>
    </w:p>
    <w:p w:rsidR="004E7E4E" w:rsidRPr="00C25F29" w:rsidRDefault="004E7E4E" w:rsidP="004E7E4E">
      <w:pPr>
        <w:numPr>
          <w:ilvl w:val="0"/>
          <w:numId w:val="37"/>
        </w:numPr>
        <w:spacing w:after="0" w:line="276" w:lineRule="auto"/>
        <w:jc w:val="both"/>
        <w:rPr>
          <w:rFonts w:ascii="Times New Roman" w:hAnsi="Times New Roman"/>
          <w:sz w:val="23"/>
          <w:szCs w:val="23"/>
        </w:rPr>
      </w:pPr>
      <w:r w:rsidRPr="00C25F29">
        <w:rPr>
          <w:rFonts w:ascii="Times New Roman" w:hAnsi="Times New Roman"/>
          <w:sz w:val="23"/>
          <w:szCs w:val="23"/>
        </w:rPr>
        <w:t>Enota za domoznansko dejavnost</w:t>
      </w:r>
    </w:p>
    <w:p w:rsidR="004E7E4E" w:rsidRPr="00C25F29" w:rsidRDefault="004E7E4E" w:rsidP="004E7E4E">
      <w:pPr>
        <w:numPr>
          <w:ilvl w:val="0"/>
          <w:numId w:val="37"/>
        </w:numPr>
        <w:spacing w:after="0" w:line="276" w:lineRule="auto"/>
        <w:jc w:val="both"/>
        <w:rPr>
          <w:rFonts w:ascii="Times New Roman" w:hAnsi="Times New Roman"/>
          <w:sz w:val="23"/>
          <w:szCs w:val="23"/>
        </w:rPr>
      </w:pPr>
      <w:r w:rsidRPr="00C25F29">
        <w:rPr>
          <w:rFonts w:ascii="Times New Roman" w:hAnsi="Times New Roman"/>
          <w:sz w:val="23"/>
          <w:szCs w:val="23"/>
        </w:rPr>
        <w:t>Enota za prireditve</w:t>
      </w:r>
    </w:p>
    <w:p w:rsidR="004E7E4E" w:rsidRPr="00C25F29" w:rsidRDefault="004E7E4E" w:rsidP="004E7E4E">
      <w:pPr>
        <w:numPr>
          <w:ilvl w:val="0"/>
          <w:numId w:val="37"/>
        </w:numPr>
        <w:spacing w:after="0" w:line="276" w:lineRule="auto"/>
        <w:jc w:val="both"/>
        <w:rPr>
          <w:rFonts w:ascii="Times New Roman" w:hAnsi="Times New Roman"/>
          <w:sz w:val="23"/>
          <w:szCs w:val="23"/>
        </w:rPr>
      </w:pPr>
      <w:r w:rsidRPr="00C25F29">
        <w:rPr>
          <w:rFonts w:ascii="Times New Roman" w:hAnsi="Times New Roman"/>
          <w:sz w:val="23"/>
          <w:szCs w:val="23"/>
        </w:rPr>
        <w:t>Enota za promocijo</w:t>
      </w:r>
    </w:p>
    <w:p w:rsidR="004E7E4E" w:rsidRPr="004E7E4E" w:rsidRDefault="004E7E4E" w:rsidP="004E7E4E">
      <w:pPr>
        <w:numPr>
          <w:ilvl w:val="0"/>
          <w:numId w:val="37"/>
        </w:numPr>
        <w:spacing w:after="0" w:line="276" w:lineRule="auto"/>
        <w:jc w:val="both"/>
        <w:rPr>
          <w:rFonts w:ascii="Arial" w:hAnsi="Arial" w:cs="Arial"/>
          <w:sz w:val="18"/>
          <w:szCs w:val="18"/>
        </w:rPr>
      </w:pPr>
      <w:r>
        <w:rPr>
          <w:rFonts w:ascii="Times New Roman" w:hAnsi="Times New Roman"/>
          <w:sz w:val="23"/>
          <w:szCs w:val="23"/>
        </w:rPr>
        <w:t xml:space="preserve">Enota za </w:t>
      </w:r>
      <w:r w:rsidRPr="00C25F29">
        <w:rPr>
          <w:rFonts w:ascii="Times New Roman" w:hAnsi="Times New Roman"/>
          <w:sz w:val="23"/>
          <w:szCs w:val="23"/>
        </w:rPr>
        <w:t xml:space="preserve">vzdrževanje </w:t>
      </w:r>
      <w:r>
        <w:rPr>
          <w:rFonts w:ascii="Times New Roman" w:hAnsi="Times New Roman"/>
          <w:sz w:val="23"/>
          <w:szCs w:val="23"/>
        </w:rPr>
        <w:t xml:space="preserve">in razvoj </w:t>
      </w:r>
      <w:r w:rsidRPr="00C25F29">
        <w:rPr>
          <w:rFonts w:ascii="Times New Roman" w:hAnsi="Times New Roman"/>
          <w:sz w:val="23"/>
          <w:szCs w:val="23"/>
        </w:rPr>
        <w:t>informacijske tehnologije</w:t>
      </w:r>
    </w:p>
    <w:p w:rsidR="004E7E4E" w:rsidRDefault="004E7E4E" w:rsidP="004E7E4E">
      <w:pPr>
        <w:spacing w:after="0" w:line="276" w:lineRule="auto"/>
        <w:jc w:val="both"/>
        <w:rPr>
          <w:rFonts w:ascii="Times New Roman" w:hAnsi="Times New Roman"/>
          <w:sz w:val="23"/>
          <w:szCs w:val="23"/>
        </w:rPr>
      </w:pPr>
    </w:p>
    <w:p w:rsidR="004E7E4E" w:rsidRPr="00D35EDA" w:rsidRDefault="004E7E4E" w:rsidP="004E7E4E">
      <w:pPr>
        <w:spacing w:after="0" w:line="276" w:lineRule="auto"/>
        <w:jc w:val="both"/>
        <w:rPr>
          <w:rFonts w:ascii="Arial" w:hAnsi="Arial" w:cs="Arial"/>
          <w:sz w:val="18"/>
          <w:szCs w:val="18"/>
        </w:rPr>
      </w:pPr>
      <w:r>
        <w:rPr>
          <w:rFonts w:ascii="Times New Roman" w:hAnsi="Times New Roman"/>
          <w:sz w:val="23"/>
          <w:szCs w:val="23"/>
        </w:rPr>
        <w:t>Da bi enote lahko opravljale svoje funkcije in razvijale področje svojega delovanja, je potreb</w:t>
      </w:r>
      <w:r w:rsidR="00B56F1D">
        <w:rPr>
          <w:rFonts w:ascii="Times New Roman" w:hAnsi="Times New Roman"/>
          <w:sz w:val="23"/>
          <w:szCs w:val="23"/>
        </w:rPr>
        <w:t xml:space="preserve">na zadostna kadrovska pokritost. Knjižnica predlaga kadrovski načrt, ki je skladen z zakonodajo in omogoča razvoj knjižničarske dejavnosti v kraju.  </w:t>
      </w:r>
      <w:r>
        <w:rPr>
          <w:rFonts w:ascii="Times New Roman" w:hAnsi="Times New Roman"/>
          <w:sz w:val="23"/>
          <w:szCs w:val="23"/>
        </w:rPr>
        <w:t xml:space="preserve"> </w:t>
      </w:r>
    </w:p>
    <w:p w:rsidR="004E2B75" w:rsidRDefault="004E2B75" w:rsidP="00B97932">
      <w:pPr>
        <w:widowControl w:val="0"/>
        <w:autoSpaceDE w:val="0"/>
        <w:autoSpaceDN w:val="0"/>
        <w:adjustRightInd w:val="0"/>
        <w:spacing w:after="0" w:line="266" w:lineRule="exact"/>
        <w:rPr>
          <w:rFonts w:ascii="Book Antiqua" w:hAnsi="Book Antiqua"/>
        </w:rPr>
      </w:pPr>
    </w:p>
    <w:p w:rsidR="00B97932" w:rsidRPr="00C96CD6" w:rsidRDefault="00B97932" w:rsidP="00B97932">
      <w:pPr>
        <w:rPr>
          <w:rFonts w:cs="Calibri"/>
          <w:b/>
        </w:rPr>
      </w:pPr>
      <w:r w:rsidRPr="00C96CD6">
        <w:rPr>
          <w:rFonts w:cs="Calibri"/>
          <w:b/>
        </w:rPr>
        <w:t xml:space="preserve">Tabela 3: </w:t>
      </w:r>
      <w:r w:rsidR="004E2B75">
        <w:rPr>
          <w:rFonts w:cs="Calibri"/>
          <w:b/>
        </w:rPr>
        <w:t>shema kadrovskega načrta v luči Pravilnika in Standardov</w:t>
      </w:r>
      <w:r w:rsidR="00A64D33">
        <w:rPr>
          <w:rFonts w:cs="Calibri"/>
          <w:b/>
        </w:rPr>
        <w:t xml:space="preserve"> in zaposlitve ob koncu 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097"/>
        <w:gridCol w:w="1100"/>
        <w:gridCol w:w="1235"/>
        <w:gridCol w:w="1424"/>
        <w:gridCol w:w="1019"/>
        <w:gridCol w:w="1393"/>
      </w:tblGrid>
      <w:tr w:rsidR="00F8618F" w:rsidRPr="00161E5D" w:rsidTr="00F8618F">
        <w:trPr>
          <w:jc w:val="center"/>
        </w:trPr>
        <w:tc>
          <w:tcPr>
            <w:tcW w:w="1802" w:type="dxa"/>
            <w:shd w:val="clear" w:color="auto" w:fill="auto"/>
            <w:vAlign w:val="center"/>
          </w:tcPr>
          <w:p w:rsidR="00F8618F" w:rsidRPr="00161E5D" w:rsidRDefault="00F8618F" w:rsidP="002A3C6B">
            <w:pPr>
              <w:rPr>
                <w:rFonts w:cs="Calibri"/>
                <w:b/>
              </w:rPr>
            </w:pPr>
            <w:r w:rsidRPr="00161E5D">
              <w:rPr>
                <w:rFonts w:cs="Calibri"/>
                <w:b/>
              </w:rPr>
              <w:t>Delovno mesto</w:t>
            </w:r>
          </w:p>
        </w:tc>
        <w:tc>
          <w:tcPr>
            <w:tcW w:w="1097" w:type="dxa"/>
            <w:shd w:val="clear" w:color="auto" w:fill="auto"/>
            <w:vAlign w:val="center"/>
          </w:tcPr>
          <w:p w:rsidR="00F8618F" w:rsidRPr="00161E5D" w:rsidRDefault="00F8618F" w:rsidP="002A3C6B">
            <w:pPr>
              <w:rPr>
                <w:rFonts w:cs="Calibri"/>
                <w:b/>
              </w:rPr>
            </w:pPr>
            <w:r w:rsidRPr="00161E5D">
              <w:rPr>
                <w:rFonts w:cs="Calibri"/>
                <w:b/>
              </w:rPr>
              <w:t>Pravilnik</w:t>
            </w:r>
          </w:p>
        </w:tc>
        <w:tc>
          <w:tcPr>
            <w:tcW w:w="1100" w:type="dxa"/>
            <w:shd w:val="clear" w:color="auto" w:fill="auto"/>
            <w:vAlign w:val="center"/>
          </w:tcPr>
          <w:p w:rsidR="00F8618F" w:rsidRPr="00161E5D" w:rsidRDefault="00F8618F" w:rsidP="002A3C6B">
            <w:pPr>
              <w:rPr>
                <w:rFonts w:cs="Calibri"/>
                <w:b/>
              </w:rPr>
            </w:pPr>
            <w:r w:rsidRPr="00161E5D">
              <w:rPr>
                <w:rFonts w:cs="Calibri"/>
                <w:b/>
              </w:rPr>
              <w:t>Standardi</w:t>
            </w:r>
          </w:p>
        </w:tc>
        <w:tc>
          <w:tcPr>
            <w:tcW w:w="1235" w:type="dxa"/>
            <w:shd w:val="clear" w:color="auto" w:fill="auto"/>
            <w:vAlign w:val="center"/>
          </w:tcPr>
          <w:p w:rsidR="00F8618F" w:rsidRPr="00161E5D" w:rsidRDefault="00F8618F" w:rsidP="002A3C6B">
            <w:pPr>
              <w:rPr>
                <w:rFonts w:cs="Calibri"/>
                <w:b/>
              </w:rPr>
            </w:pPr>
            <w:r w:rsidRPr="00161E5D">
              <w:rPr>
                <w:rFonts w:cs="Calibri"/>
                <w:b/>
              </w:rPr>
              <w:t>Na dan 31. 12. 2019</w:t>
            </w:r>
            <w:r>
              <w:rPr>
                <w:rFonts w:cs="Calibri"/>
                <w:b/>
              </w:rPr>
              <w:t xml:space="preserve"> – delovna mesta</w:t>
            </w:r>
          </w:p>
        </w:tc>
        <w:tc>
          <w:tcPr>
            <w:tcW w:w="1424" w:type="dxa"/>
          </w:tcPr>
          <w:p w:rsidR="00F8618F" w:rsidRPr="00161E5D" w:rsidRDefault="00F8618F" w:rsidP="002A3C6B">
            <w:pPr>
              <w:rPr>
                <w:rFonts w:cs="Calibri"/>
                <w:b/>
              </w:rPr>
            </w:pPr>
            <w:r>
              <w:rPr>
                <w:rFonts w:cs="Calibri"/>
                <w:b/>
              </w:rPr>
              <w:t>Na dan 31. 12. 2019 – število oseb</w:t>
            </w:r>
            <w:r w:rsidR="00DB7E78">
              <w:rPr>
                <w:rFonts w:cs="Calibri"/>
                <w:b/>
              </w:rPr>
              <w:t xml:space="preserve"> (polna / polovična zaposlitev)</w:t>
            </w:r>
          </w:p>
        </w:tc>
        <w:tc>
          <w:tcPr>
            <w:tcW w:w="1019" w:type="dxa"/>
            <w:vAlign w:val="center"/>
          </w:tcPr>
          <w:p w:rsidR="00F8618F" w:rsidRPr="00161E5D" w:rsidRDefault="00F8618F" w:rsidP="002A3C6B">
            <w:pPr>
              <w:rPr>
                <w:rFonts w:cs="Calibri"/>
                <w:b/>
              </w:rPr>
            </w:pPr>
            <w:r w:rsidRPr="00161E5D">
              <w:rPr>
                <w:rFonts w:cs="Calibri"/>
                <w:b/>
              </w:rPr>
              <w:t>Plan 2020</w:t>
            </w:r>
            <w:r>
              <w:rPr>
                <w:rFonts w:cs="Calibri"/>
                <w:b/>
              </w:rPr>
              <w:t xml:space="preserve"> – delovna mesta</w:t>
            </w:r>
          </w:p>
        </w:tc>
        <w:tc>
          <w:tcPr>
            <w:tcW w:w="1393" w:type="dxa"/>
          </w:tcPr>
          <w:p w:rsidR="00F8618F" w:rsidRPr="00161E5D" w:rsidRDefault="00F8618F" w:rsidP="00A64D33">
            <w:pPr>
              <w:rPr>
                <w:rFonts w:cs="Calibri"/>
                <w:b/>
              </w:rPr>
            </w:pPr>
            <w:r>
              <w:rPr>
                <w:rFonts w:cs="Calibri"/>
                <w:b/>
              </w:rPr>
              <w:t>Plan 2020 –</w:t>
            </w:r>
            <w:r w:rsidR="00A64D33">
              <w:rPr>
                <w:rFonts w:cs="Calibri"/>
                <w:b/>
              </w:rPr>
              <w:t>polne</w:t>
            </w:r>
            <w:r>
              <w:rPr>
                <w:rFonts w:cs="Calibri"/>
                <w:b/>
              </w:rPr>
              <w:t xml:space="preserve"> /</w:t>
            </w:r>
            <w:r w:rsidR="00A64D33">
              <w:rPr>
                <w:rFonts w:cs="Calibri"/>
                <w:b/>
              </w:rPr>
              <w:t xml:space="preserve"> polovične zaposlitve oseb</w:t>
            </w:r>
          </w:p>
        </w:tc>
      </w:tr>
      <w:tr w:rsidR="00F8618F" w:rsidRPr="00ED05BB" w:rsidTr="00F8618F">
        <w:trPr>
          <w:jc w:val="center"/>
        </w:trPr>
        <w:tc>
          <w:tcPr>
            <w:tcW w:w="1802" w:type="dxa"/>
            <w:shd w:val="clear" w:color="auto" w:fill="auto"/>
            <w:vAlign w:val="center"/>
          </w:tcPr>
          <w:p w:rsidR="00F8618F" w:rsidRPr="00161E5D" w:rsidRDefault="00F8618F" w:rsidP="002A3C6B">
            <w:pPr>
              <w:pStyle w:val="Default"/>
              <w:rPr>
                <w:sz w:val="22"/>
                <w:szCs w:val="22"/>
              </w:rPr>
            </w:pPr>
            <w:r w:rsidRPr="00161E5D">
              <w:rPr>
                <w:sz w:val="22"/>
                <w:szCs w:val="22"/>
              </w:rPr>
              <w:t xml:space="preserve">Strokovni delavci: Bibliotekar </w:t>
            </w:r>
          </w:p>
        </w:tc>
        <w:tc>
          <w:tcPr>
            <w:tcW w:w="1097" w:type="dxa"/>
            <w:vMerge w:val="restart"/>
            <w:shd w:val="clear" w:color="auto" w:fill="auto"/>
            <w:vAlign w:val="center"/>
          </w:tcPr>
          <w:p w:rsidR="00F8618F" w:rsidRPr="00161E5D" w:rsidRDefault="00F8618F" w:rsidP="002A3C6B">
            <w:pPr>
              <w:rPr>
                <w:rFonts w:cs="Calibri"/>
              </w:rPr>
            </w:pPr>
            <w:r w:rsidRPr="00161E5D">
              <w:rPr>
                <w:rFonts w:cs="Calibri"/>
              </w:rPr>
              <w:t>5,2</w:t>
            </w:r>
          </w:p>
          <w:p w:rsidR="00F8618F" w:rsidRPr="00161E5D" w:rsidRDefault="00F8618F" w:rsidP="002A3C6B">
            <w:pPr>
              <w:rPr>
                <w:rFonts w:cs="Calibri"/>
              </w:rPr>
            </w:pPr>
            <w:r w:rsidRPr="00161E5D">
              <w:rPr>
                <w:rFonts w:cs="Calibri"/>
              </w:rPr>
              <w:t>+</w:t>
            </w:r>
          </w:p>
          <w:p w:rsidR="00F8618F" w:rsidRPr="00161E5D" w:rsidRDefault="00F8618F" w:rsidP="002A3C6B">
            <w:pPr>
              <w:rPr>
                <w:rFonts w:cs="Calibri"/>
              </w:rPr>
            </w:pPr>
            <w:r w:rsidRPr="00161E5D">
              <w:rPr>
                <w:rFonts w:cs="Calibri"/>
              </w:rPr>
              <w:t>1,9</w:t>
            </w:r>
          </w:p>
        </w:tc>
        <w:tc>
          <w:tcPr>
            <w:tcW w:w="1100" w:type="dxa"/>
            <w:vMerge w:val="restart"/>
            <w:shd w:val="clear" w:color="auto" w:fill="auto"/>
            <w:vAlign w:val="center"/>
          </w:tcPr>
          <w:p w:rsidR="00F8618F" w:rsidRPr="00161E5D" w:rsidRDefault="00F8618F" w:rsidP="002A3C6B">
            <w:pPr>
              <w:rPr>
                <w:rFonts w:cs="Calibri"/>
              </w:rPr>
            </w:pPr>
            <w:r w:rsidRPr="00161E5D">
              <w:rPr>
                <w:rFonts w:cs="Calibri"/>
              </w:rPr>
              <w:t>10</w:t>
            </w:r>
          </w:p>
          <w:p w:rsidR="00F8618F" w:rsidRPr="00161E5D" w:rsidRDefault="00F8618F" w:rsidP="002A3C6B">
            <w:pPr>
              <w:rPr>
                <w:rFonts w:cs="Calibri"/>
              </w:rPr>
            </w:pPr>
            <w:r w:rsidRPr="00161E5D">
              <w:rPr>
                <w:rFonts w:cs="Calibri"/>
              </w:rPr>
              <w:t>+</w:t>
            </w:r>
          </w:p>
          <w:p w:rsidR="00F8618F" w:rsidRPr="00161E5D" w:rsidRDefault="00F8618F" w:rsidP="002A3C6B">
            <w:pPr>
              <w:rPr>
                <w:rFonts w:cs="Calibri"/>
              </w:rPr>
            </w:pPr>
            <w:r w:rsidRPr="00161E5D">
              <w:rPr>
                <w:rFonts w:cs="Calibri"/>
              </w:rPr>
              <w:t>2,6</w:t>
            </w:r>
          </w:p>
          <w:p w:rsidR="00F8618F" w:rsidRPr="00161E5D" w:rsidRDefault="00F8618F" w:rsidP="002A3C6B">
            <w:pPr>
              <w:rPr>
                <w:rFonts w:cs="Calibri"/>
              </w:rPr>
            </w:pPr>
            <w:r w:rsidRPr="00161E5D">
              <w:rPr>
                <w:rFonts w:cs="Calibri"/>
              </w:rPr>
              <w:t>+</w:t>
            </w:r>
          </w:p>
          <w:p w:rsidR="00F8618F" w:rsidRPr="00161E5D" w:rsidRDefault="00F8618F" w:rsidP="002A3C6B">
            <w:pPr>
              <w:rPr>
                <w:rFonts w:cs="Calibri"/>
              </w:rPr>
            </w:pPr>
            <w:r>
              <w:rPr>
                <w:rFonts w:cs="Calibri"/>
              </w:rPr>
              <w:t>1</w:t>
            </w:r>
          </w:p>
        </w:tc>
        <w:tc>
          <w:tcPr>
            <w:tcW w:w="1235" w:type="dxa"/>
            <w:shd w:val="clear" w:color="auto" w:fill="auto"/>
            <w:vAlign w:val="center"/>
          </w:tcPr>
          <w:p w:rsidR="00F8618F" w:rsidRPr="00161E5D" w:rsidRDefault="00F8618F" w:rsidP="002A3C6B">
            <w:pPr>
              <w:rPr>
                <w:rFonts w:cs="Calibri"/>
              </w:rPr>
            </w:pPr>
            <w:r w:rsidRPr="00161E5D">
              <w:rPr>
                <w:rFonts w:cs="Calibri"/>
              </w:rPr>
              <w:t>4</w:t>
            </w:r>
          </w:p>
        </w:tc>
        <w:tc>
          <w:tcPr>
            <w:tcW w:w="1424" w:type="dxa"/>
          </w:tcPr>
          <w:p w:rsidR="00F8618F" w:rsidRPr="00161E5D" w:rsidRDefault="00F8618F" w:rsidP="00DB7E78">
            <w:pPr>
              <w:rPr>
                <w:rFonts w:cs="Calibri"/>
              </w:rPr>
            </w:pPr>
            <w:r>
              <w:rPr>
                <w:rFonts w:cs="Calibri"/>
              </w:rPr>
              <w:t>4x polna</w:t>
            </w:r>
            <w:r w:rsidR="00DB7E78">
              <w:rPr>
                <w:rFonts w:cs="Calibri"/>
              </w:rPr>
              <w:t xml:space="preserve"> </w:t>
            </w:r>
          </w:p>
        </w:tc>
        <w:tc>
          <w:tcPr>
            <w:tcW w:w="1019" w:type="dxa"/>
            <w:vAlign w:val="center"/>
          </w:tcPr>
          <w:p w:rsidR="00F8618F" w:rsidRPr="00161E5D" w:rsidRDefault="00F8618F" w:rsidP="002A3C6B">
            <w:pPr>
              <w:rPr>
                <w:rFonts w:cs="Calibri"/>
              </w:rPr>
            </w:pPr>
            <w:r w:rsidRPr="00161E5D">
              <w:rPr>
                <w:rFonts w:cs="Calibri"/>
              </w:rPr>
              <w:t>4</w:t>
            </w:r>
            <w:r>
              <w:rPr>
                <w:rFonts w:cs="Calibri"/>
              </w:rPr>
              <w:t>,5</w:t>
            </w:r>
          </w:p>
        </w:tc>
        <w:tc>
          <w:tcPr>
            <w:tcW w:w="1393" w:type="dxa"/>
          </w:tcPr>
          <w:p w:rsidR="00F8618F" w:rsidRDefault="00F8618F" w:rsidP="002A3C6B">
            <w:pPr>
              <w:rPr>
                <w:rFonts w:cs="Calibri"/>
              </w:rPr>
            </w:pPr>
            <w:r>
              <w:rPr>
                <w:rFonts w:cs="Calibri"/>
              </w:rPr>
              <w:t xml:space="preserve">4x polna </w:t>
            </w:r>
          </w:p>
          <w:p w:rsidR="00F8618F" w:rsidRPr="00161E5D" w:rsidRDefault="00F8618F" w:rsidP="002A3C6B">
            <w:pPr>
              <w:rPr>
                <w:rFonts w:cs="Calibri"/>
              </w:rPr>
            </w:pPr>
            <w:r>
              <w:rPr>
                <w:rFonts w:cs="Calibri"/>
              </w:rPr>
              <w:t>1x polovična</w:t>
            </w:r>
          </w:p>
        </w:tc>
      </w:tr>
      <w:tr w:rsidR="00F8618F" w:rsidRPr="00ED05BB" w:rsidTr="00F8618F">
        <w:trPr>
          <w:jc w:val="center"/>
        </w:trPr>
        <w:tc>
          <w:tcPr>
            <w:tcW w:w="1802" w:type="dxa"/>
            <w:shd w:val="clear" w:color="auto" w:fill="auto"/>
            <w:vAlign w:val="center"/>
          </w:tcPr>
          <w:p w:rsidR="00F8618F" w:rsidRPr="00161E5D" w:rsidRDefault="00F8618F" w:rsidP="002A3C6B">
            <w:pPr>
              <w:pStyle w:val="Default"/>
              <w:rPr>
                <w:sz w:val="22"/>
                <w:szCs w:val="22"/>
              </w:rPr>
            </w:pPr>
            <w:r w:rsidRPr="00161E5D">
              <w:rPr>
                <w:sz w:val="22"/>
                <w:szCs w:val="22"/>
              </w:rPr>
              <w:t xml:space="preserve">Strokovni delavci: Višji knjižničar </w:t>
            </w:r>
          </w:p>
        </w:tc>
        <w:tc>
          <w:tcPr>
            <w:tcW w:w="1097" w:type="dxa"/>
            <w:vMerge/>
            <w:shd w:val="clear" w:color="auto" w:fill="auto"/>
            <w:vAlign w:val="center"/>
          </w:tcPr>
          <w:p w:rsidR="00F8618F" w:rsidRPr="00161E5D" w:rsidRDefault="00F8618F" w:rsidP="002A3C6B">
            <w:pPr>
              <w:rPr>
                <w:rFonts w:cs="Calibri"/>
              </w:rPr>
            </w:pPr>
          </w:p>
        </w:tc>
        <w:tc>
          <w:tcPr>
            <w:tcW w:w="1100" w:type="dxa"/>
            <w:vMerge/>
            <w:shd w:val="clear" w:color="auto" w:fill="auto"/>
            <w:vAlign w:val="center"/>
          </w:tcPr>
          <w:p w:rsidR="00F8618F" w:rsidRPr="00161E5D" w:rsidRDefault="00F8618F" w:rsidP="002A3C6B">
            <w:pPr>
              <w:rPr>
                <w:rFonts w:cs="Calibri"/>
              </w:rPr>
            </w:pPr>
          </w:p>
        </w:tc>
        <w:tc>
          <w:tcPr>
            <w:tcW w:w="1235" w:type="dxa"/>
            <w:shd w:val="clear" w:color="auto" w:fill="auto"/>
            <w:vAlign w:val="center"/>
          </w:tcPr>
          <w:p w:rsidR="00F8618F" w:rsidRPr="00161E5D" w:rsidRDefault="00F8618F" w:rsidP="002A3C6B">
            <w:pPr>
              <w:rPr>
                <w:rFonts w:cs="Calibri"/>
              </w:rPr>
            </w:pPr>
            <w:r w:rsidRPr="00161E5D">
              <w:rPr>
                <w:rFonts w:cs="Calibri"/>
              </w:rPr>
              <w:t>2</w:t>
            </w:r>
          </w:p>
        </w:tc>
        <w:tc>
          <w:tcPr>
            <w:tcW w:w="1424" w:type="dxa"/>
          </w:tcPr>
          <w:p w:rsidR="00F8618F" w:rsidRDefault="00F8618F" w:rsidP="002A3C6B">
            <w:pPr>
              <w:rPr>
                <w:rFonts w:cs="Calibri"/>
              </w:rPr>
            </w:pPr>
            <w:r>
              <w:rPr>
                <w:rFonts w:cs="Calibri"/>
              </w:rPr>
              <w:t>1x polna</w:t>
            </w:r>
          </w:p>
          <w:p w:rsidR="00F8618F" w:rsidRPr="00161E5D" w:rsidRDefault="00F8618F" w:rsidP="002A3C6B">
            <w:pPr>
              <w:rPr>
                <w:rFonts w:cs="Calibri"/>
              </w:rPr>
            </w:pPr>
            <w:r>
              <w:rPr>
                <w:rFonts w:cs="Calibri"/>
              </w:rPr>
              <w:t>2x polovična</w:t>
            </w:r>
          </w:p>
        </w:tc>
        <w:tc>
          <w:tcPr>
            <w:tcW w:w="1019" w:type="dxa"/>
            <w:vAlign w:val="center"/>
          </w:tcPr>
          <w:p w:rsidR="00F8618F" w:rsidRPr="00161E5D" w:rsidRDefault="00F8618F" w:rsidP="002A3C6B">
            <w:pPr>
              <w:rPr>
                <w:rFonts w:cs="Calibri"/>
              </w:rPr>
            </w:pPr>
            <w:r w:rsidRPr="00161E5D">
              <w:rPr>
                <w:rFonts w:cs="Calibri"/>
              </w:rPr>
              <w:t>2</w:t>
            </w:r>
          </w:p>
        </w:tc>
        <w:tc>
          <w:tcPr>
            <w:tcW w:w="1393" w:type="dxa"/>
          </w:tcPr>
          <w:p w:rsidR="00F8618F" w:rsidRDefault="00F8618F" w:rsidP="002A3C6B">
            <w:pPr>
              <w:rPr>
                <w:rFonts w:cs="Calibri"/>
              </w:rPr>
            </w:pPr>
            <w:r>
              <w:rPr>
                <w:rFonts w:cs="Calibri"/>
              </w:rPr>
              <w:t>1x polovična</w:t>
            </w:r>
          </w:p>
          <w:p w:rsidR="00F8618F" w:rsidRPr="00161E5D" w:rsidRDefault="00F8618F" w:rsidP="002A3C6B">
            <w:pPr>
              <w:rPr>
                <w:rFonts w:cs="Calibri"/>
              </w:rPr>
            </w:pPr>
            <w:r>
              <w:rPr>
                <w:rFonts w:cs="Calibri"/>
              </w:rPr>
              <w:t>2x polovična</w:t>
            </w:r>
          </w:p>
        </w:tc>
      </w:tr>
      <w:tr w:rsidR="00F8618F" w:rsidRPr="00ED05BB" w:rsidTr="00F8618F">
        <w:trPr>
          <w:jc w:val="center"/>
        </w:trPr>
        <w:tc>
          <w:tcPr>
            <w:tcW w:w="1802" w:type="dxa"/>
            <w:shd w:val="clear" w:color="auto" w:fill="auto"/>
            <w:vAlign w:val="center"/>
          </w:tcPr>
          <w:p w:rsidR="00F8618F" w:rsidRPr="00161E5D" w:rsidRDefault="00F8618F" w:rsidP="002A3C6B">
            <w:pPr>
              <w:pStyle w:val="Default"/>
              <w:rPr>
                <w:sz w:val="22"/>
                <w:szCs w:val="22"/>
              </w:rPr>
            </w:pPr>
            <w:r w:rsidRPr="00161E5D">
              <w:rPr>
                <w:sz w:val="22"/>
                <w:szCs w:val="22"/>
              </w:rPr>
              <w:t xml:space="preserve">Strokovni delavci: Knjižničar </w:t>
            </w:r>
          </w:p>
        </w:tc>
        <w:tc>
          <w:tcPr>
            <w:tcW w:w="1097" w:type="dxa"/>
            <w:vMerge/>
            <w:shd w:val="clear" w:color="auto" w:fill="auto"/>
            <w:vAlign w:val="center"/>
          </w:tcPr>
          <w:p w:rsidR="00F8618F" w:rsidRPr="00161E5D" w:rsidRDefault="00F8618F" w:rsidP="002A3C6B">
            <w:pPr>
              <w:rPr>
                <w:rFonts w:cs="Calibri"/>
              </w:rPr>
            </w:pPr>
          </w:p>
        </w:tc>
        <w:tc>
          <w:tcPr>
            <w:tcW w:w="1100" w:type="dxa"/>
            <w:vMerge/>
            <w:shd w:val="clear" w:color="auto" w:fill="auto"/>
            <w:vAlign w:val="center"/>
          </w:tcPr>
          <w:p w:rsidR="00F8618F" w:rsidRPr="00161E5D" w:rsidRDefault="00F8618F" w:rsidP="002A3C6B">
            <w:pPr>
              <w:rPr>
                <w:rFonts w:cs="Calibri"/>
              </w:rPr>
            </w:pPr>
          </w:p>
        </w:tc>
        <w:tc>
          <w:tcPr>
            <w:tcW w:w="1235" w:type="dxa"/>
            <w:shd w:val="clear" w:color="auto" w:fill="auto"/>
            <w:vAlign w:val="center"/>
          </w:tcPr>
          <w:p w:rsidR="00F8618F" w:rsidRPr="00161E5D" w:rsidRDefault="00F8618F" w:rsidP="002A3C6B">
            <w:pPr>
              <w:rPr>
                <w:rFonts w:cs="Calibri"/>
              </w:rPr>
            </w:pPr>
            <w:r w:rsidRPr="00161E5D">
              <w:rPr>
                <w:rFonts w:cs="Calibri"/>
              </w:rPr>
              <w:t>1</w:t>
            </w:r>
          </w:p>
        </w:tc>
        <w:tc>
          <w:tcPr>
            <w:tcW w:w="1424" w:type="dxa"/>
          </w:tcPr>
          <w:p w:rsidR="00F8618F" w:rsidRPr="00161E5D" w:rsidRDefault="00DB7E78" w:rsidP="002A3C6B">
            <w:pPr>
              <w:rPr>
                <w:rFonts w:cs="Calibri"/>
              </w:rPr>
            </w:pPr>
            <w:r>
              <w:rPr>
                <w:rFonts w:cs="Calibri"/>
              </w:rPr>
              <w:t>1x polna</w:t>
            </w:r>
          </w:p>
        </w:tc>
        <w:tc>
          <w:tcPr>
            <w:tcW w:w="1019" w:type="dxa"/>
            <w:vAlign w:val="center"/>
          </w:tcPr>
          <w:p w:rsidR="00F8618F" w:rsidRPr="00161E5D" w:rsidRDefault="00F8618F" w:rsidP="002A3C6B">
            <w:pPr>
              <w:rPr>
                <w:rFonts w:cs="Calibri"/>
              </w:rPr>
            </w:pPr>
            <w:r w:rsidRPr="00161E5D">
              <w:rPr>
                <w:rFonts w:cs="Calibri"/>
              </w:rPr>
              <w:t>1</w:t>
            </w:r>
          </w:p>
        </w:tc>
        <w:tc>
          <w:tcPr>
            <w:tcW w:w="1393" w:type="dxa"/>
          </w:tcPr>
          <w:p w:rsidR="00F8618F" w:rsidRPr="00161E5D" w:rsidRDefault="00F8618F" w:rsidP="002A3C6B">
            <w:pPr>
              <w:rPr>
                <w:rFonts w:cs="Calibri"/>
              </w:rPr>
            </w:pPr>
            <w:r>
              <w:rPr>
                <w:rFonts w:cs="Calibri"/>
              </w:rPr>
              <w:t>1x polna</w:t>
            </w:r>
          </w:p>
        </w:tc>
      </w:tr>
      <w:tr w:rsidR="00F8618F" w:rsidRPr="00ED05BB" w:rsidTr="00F8618F">
        <w:trPr>
          <w:jc w:val="center"/>
        </w:trPr>
        <w:tc>
          <w:tcPr>
            <w:tcW w:w="1802" w:type="dxa"/>
            <w:shd w:val="clear" w:color="auto" w:fill="auto"/>
            <w:vAlign w:val="center"/>
          </w:tcPr>
          <w:p w:rsidR="00F8618F" w:rsidRPr="00161E5D" w:rsidRDefault="00F8618F" w:rsidP="002A3C6B">
            <w:pPr>
              <w:rPr>
                <w:rFonts w:cs="Calibri"/>
              </w:rPr>
            </w:pPr>
            <w:r w:rsidRPr="00161E5D">
              <w:rPr>
                <w:rFonts w:cs="Calibri"/>
              </w:rPr>
              <w:t>Knjižnični manipulant</w:t>
            </w:r>
          </w:p>
        </w:tc>
        <w:tc>
          <w:tcPr>
            <w:tcW w:w="1097" w:type="dxa"/>
            <w:shd w:val="clear" w:color="auto" w:fill="auto"/>
            <w:vAlign w:val="center"/>
          </w:tcPr>
          <w:p w:rsidR="00F8618F" w:rsidRPr="00161E5D" w:rsidRDefault="00F8618F" w:rsidP="002A3C6B">
            <w:pPr>
              <w:rPr>
                <w:rFonts w:cs="Calibri"/>
              </w:rPr>
            </w:pPr>
            <w:r w:rsidRPr="00161E5D">
              <w:rPr>
                <w:rFonts w:cs="Calibri"/>
              </w:rPr>
              <w:t>1,4</w:t>
            </w:r>
          </w:p>
        </w:tc>
        <w:tc>
          <w:tcPr>
            <w:tcW w:w="1100" w:type="dxa"/>
            <w:vMerge/>
            <w:shd w:val="clear" w:color="auto" w:fill="auto"/>
            <w:vAlign w:val="center"/>
          </w:tcPr>
          <w:p w:rsidR="00F8618F" w:rsidRPr="00161E5D" w:rsidRDefault="00F8618F" w:rsidP="002A3C6B">
            <w:pPr>
              <w:rPr>
                <w:rFonts w:cs="Calibri"/>
              </w:rPr>
            </w:pPr>
          </w:p>
        </w:tc>
        <w:tc>
          <w:tcPr>
            <w:tcW w:w="1235" w:type="dxa"/>
            <w:shd w:val="clear" w:color="auto" w:fill="auto"/>
            <w:vAlign w:val="center"/>
          </w:tcPr>
          <w:p w:rsidR="00F8618F" w:rsidRPr="00161E5D" w:rsidRDefault="00F8618F" w:rsidP="002A3C6B">
            <w:pPr>
              <w:rPr>
                <w:rFonts w:cs="Calibri"/>
              </w:rPr>
            </w:pPr>
            <w:r w:rsidRPr="00161E5D">
              <w:rPr>
                <w:rFonts w:cs="Calibri"/>
              </w:rPr>
              <w:t>0</w:t>
            </w:r>
          </w:p>
        </w:tc>
        <w:tc>
          <w:tcPr>
            <w:tcW w:w="1424" w:type="dxa"/>
          </w:tcPr>
          <w:p w:rsidR="00F8618F" w:rsidRDefault="00DB7E78" w:rsidP="002A3C6B">
            <w:pPr>
              <w:rPr>
                <w:rFonts w:cs="Calibri"/>
              </w:rPr>
            </w:pPr>
            <w:r>
              <w:rPr>
                <w:rFonts w:cs="Calibri"/>
              </w:rPr>
              <w:t>0</w:t>
            </w:r>
          </w:p>
        </w:tc>
        <w:tc>
          <w:tcPr>
            <w:tcW w:w="1019" w:type="dxa"/>
            <w:vAlign w:val="center"/>
          </w:tcPr>
          <w:p w:rsidR="00F8618F" w:rsidRPr="00161E5D" w:rsidRDefault="00F8618F" w:rsidP="002A3C6B">
            <w:pPr>
              <w:rPr>
                <w:rFonts w:cs="Calibri"/>
              </w:rPr>
            </w:pPr>
            <w:r>
              <w:rPr>
                <w:rFonts w:cs="Calibri"/>
              </w:rPr>
              <w:t>0</w:t>
            </w:r>
          </w:p>
        </w:tc>
        <w:tc>
          <w:tcPr>
            <w:tcW w:w="1393" w:type="dxa"/>
          </w:tcPr>
          <w:p w:rsidR="00F8618F" w:rsidRDefault="00F8618F" w:rsidP="002A3C6B">
            <w:pPr>
              <w:rPr>
                <w:rFonts w:cs="Calibri"/>
              </w:rPr>
            </w:pPr>
            <w:r>
              <w:rPr>
                <w:rFonts w:cs="Calibri"/>
              </w:rPr>
              <w:t>0</w:t>
            </w:r>
          </w:p>
        </w:tc>
      </w:tr>
      <w:tr w:rsidR="00DB7E78" w:rsidRPr="00ED05BB" w:rsidTr="00F8618F">
        <w:trPr>
          <w:jc w:val="center"/>
        </w:trPr>
        <w:tc>
          <w:tcPr>
            <w:tcW w:w="1802" w:type="dxa"/>
            <w:shd w:val="clear" w:color="auto" w:fill="auto"/>
            <w:vAlign w:val="center"/>
          </w:tcPr>
          <w:p w:rsidR="00DB7E78" w:rsidRPr="00161E5D" w:rsidRDefault="00DB7E78" w:rsidP="002A3C6B">
            <w:pPr>
              <w:rPr>
                <w:rFonts w:cs="Calibri"/>
              </w:rPr>
            </w:pPr>
            <w:r>
              <w:rPr>
                <w:rFonts w:cs="Calibri"/>
              </w:rPr>
              <w:t>Poslovni sekretar</w:t>
            </w:r>
          </w:p>
        </w:tc>
        <w:tc>
          <w:tcPr>
            <w:tcW w:w="1097" w:type="dxa"/>
            <w:shd w:val="clear" w:color="auto" w:fill="auto"/>
            <w:vAlign w:val="center"/>
          </w:tcPr>
          <w:p w:rsidR="00DB7E78" w:rsidRPr="00161E5D" w:rsidRDefault="00DB7E78" w:rsidP="002A3C6B">
            <w:pPr>
              <w:rPr>
                <w:rFonts w:cs="Calibri"/>
              </w:rPr>
            </w:pPr>
          </w:p>
        </w:tc>
        <w:tc>
          <w:tcPr>
            <w:tcW w:w="1100" w:type="dxa"/>
            <w:shd w:val="clear" w:color="auto" w:fill="auto"/>
            <w:vAlign w:val="center"/>
          </w:tcPr>
          <w:p w:rsidR="00DB7E78" w:rsidRPr="00161E5D" w:rsidRDefault="00DB7E78" w:rsidP="002A3C6B">
            <w:pPr>
              <w:rPr>
                <w:rFonts w:cs="Calibri"/>
              </w:rPr>
            </w:pPr>
            <w:r>
              <w:rPr>
                <w:rFonts w:cs="Calibri"/>
              </w:rPr>
              <w:t>0,5</w:t>
            </w:r>
          </w:p>
        </w:tc>
        <w:tc>
          <w:tcPr>
            <w:tcW w:w="1235" w:type="dxa"/>
            <w:shd w:val="clear" w:color="auto" w:fill="auto"/>
            <w:vAlign w:val="center"/>
          </w:tcPr>
          <w:p w:rsidR="00DB7E78" w:rsidRPr="00161E5D" w:rsidRDefault="00DB7E78" w:rsidP="002A3C6B">
            <w:pPr>
              <w:rPr>
                <w:rFonts w:cs="Calibri"/>
              </w:rPr>
            </w:pPr>
            <w:r>
              <w:rPr>
                <w:rFonts w:cs="Calibri"/>
              </w:rPr>
              <w:t>0,5</w:t>
            </w:r>
          </w:p>
        </w:tc>
        <w:tc>
          <w:tcPr>
            <w:tcW w:w="1424" w:type="dxa"/>
            <w:vMerge w:val="restart"/>
          </w:tcPr>
          <w:p w:rsidR="00DB7E78" w:rsidRDefault="00DB7E78" w:rsidP="002A3C6B">
            <w:pPr>
              <w:rPr>
                <w:rFonts w:cs="Calibri"/>
              </w:rPr>
            </w:pPr>
            <w:r>
              <w:rPr>
                <w:rFonts w:cs="Calibri"/>
              </w:rPr>
              <w:t>1x polna</w:t>
            </w:r>
          </w:p>
        </w:tc>
        <w:tc>
          <w:tcPr>
            <w:tcW w:w="1019" w:type="dxa"/>
            <w:vAlign w:val="center"/>
          </w:tcPr>
          <w:p w:rsidR="00DB7E78" w:rsidRPr="00161E5D" w:rsidRDefault="00DB7E78" w:rsidP="002A3C6B">
            <w:pPr>
              <w:rPr>
                <w:rFonts w:cs="Calibri"/>
              </w:rPr>
            </w:pPr>
            <w:r>
              <w:rPr>
                <w:rFonts w:cs="Calibri"/>
              </w:rPr>
              <w:t>0,5</w:t>
            </w:r>
          </w:p>
        </w:tc>
        <w:tc>
          <w:tcPr>
            <w:tcW w:w="1393" w:type="dxa"/>
            <w:vMerge w:val="restart"/>
          </w:tcPr>
          <w:p w:rsidR="00DB7E78" w:rsidRDefault="00DB7E78" w:rsidP="002A3C6B">
            <w:pPr>
              <w:rPr>
                <w:rFonts w:cs="Calibri"/>
              </w:rPr>
            </w:pPr>
            <w:r>
              <w:rPr>
                <w:rFonts w:cs="Calibri"/>
              </w:rPr>
              <w:t>1x polna</w:t>
            </w:r>
          </w:p>
        </w:tc>
      </w:tr>
      <w:tr w:rsidR="00DB7E78" w:rsidRPr="00ED05BB" w:rsidTr="00F8618F">
        <w:trPr>
          <w:jc w:val="center"/>
        </w:trPr>
        <w:tc>
          <w:tcPr>
            <w:tcW w:w="1802" w:type="dxa"/>
            <w:shd w:val="clear" w:color="auto" w:fill="auto"/>
            <w:vAlign w:val="center"/>
          </w:tcPr>
          <w:p w:rsidR="00DB7E78" w:rsidRPr="00161E5D" w:rsidRDefault="00DB7E78" w:rsidP="002A3C6B">
            <w:pPr>
              <w:rPr>
                <w:rFonts w:cs="Calibri"/>
              </w:rPr>
            </w:pPr>
            <w:r w:rsidRPr="00161E5D">
              <w:rPr>
                <w:rFonts w:cs="Calibri"/>
              </w:rPr>
              <w:t>Računovodja</w:t>
            </w:r>
          </w:p>
        </w:tc>
        <w:tc>
          <w:tcPr>
            <w:tcW w:w="1097" w:type="dxa"/>
            <w:shd w:val="clear" w:color="auto" w:fill="auto"/>
            <w:vAlign w:val="center"/>
          </w:tcPr>
          <w:p w:rsidR="00DB7E78" w:rsidRPr="00161E5D" w:rsidRDefault="00DB7E78" w:rsidP="002A3C6B">
            <w:pPr>
              <w:rPr>
                <w:rFonts w:cs="Calibri"/>
              </w:rPr>
            </w:pPr>
          </w:p>
        </w:tc>
        <w:tc>
          <w:tcPr>
            <w:tcW w:w="1100" w:type="dxa"/>
            <w:shd w:val="clear" w:color="auto" w:fill="auto"/>
            <w:vAlign w:val="center"/>
          </w:tcPr>
          <w:p w:rsidR="00DB7E78" w:rsidRPr="00161E5D" w:rsidRDefault="00DB7E78" w:rsidP="002A3C6B">
            <w:pPr>
              <w:rPr>
                <w:rFonts w:cs="Calibri"/>
              </w:rPr>
            </w:pPr>
            <w:r>
              <w:rPr>
                <w:rFonts w:cs="Calibri"/>
              </w:rPr>
              <w:t>0,5</w:t>
            </w:r>
          </w:p>
        </w:tc>
        <w:tc>
          <w:tcPr>
            <w:tcW w:w="1235" w:type="dxa"/>
            <w:shd w:val="clear" w:color="auto" w:fill="auto"/>
            <w:vAlign w:val="center"/>
          </w:tcPr>
          <w:p w:rsidR="00DB7E78" w:rsidRPr="00161E5D" w:rsidRDefault="00DB7E78" w:rsidP="002A3C6B">
            <w:pPr>
              <w:rPr>
                <w:rFonts w:cs="Calibri"/>
              </w:rPr>
            </w:pPr>
            <w:r>
              <w:rPr>
                <w:rFonts w:cs="Calibri"/>
              </w:rPr>
              <w:t>0,5</w:t>
            </w:r>
          </w:p>
        </w:tc>
        <w:tc>
          <w:tcPr>
            <w:tcW w:w="1424" w:type="dxa"/>
            <w:vMerge/>
          </w:tcPr>
          <w:p w:rsidR="00DB7E78" w:rsidRDefault="00DB7E78" w:rsidP="002A3C6B">
            <w:pPr>
              <w:rPr>
                <w:rFonts w:cs="Calibri"/>
              </w:rPr>
            </w:pPr>
          </w:p>
        </w:tc>
        <w:tc>
          <w:tcPr>
            <w:tcW w:w="1019" w:type="dxa"/>
            <w:vAlign w:val="center"/>
          </w:tcPr>
          <w:p w:rsidR="00DB7E78" w:rsidRPr="00161E5D" w:rsidRDefault="00DB7E78" w:rsidP="002A3C6B">
            <w:pPr>
              <w:rPr>
                <w:rFonts w:cs="Calibri"/>
              </w:rPr>
            </w:pPr>
            <w:r>
              <w:rPr>
                <w:rFonts w:cs="Calibri"/>
              </w:rPr>
              <w:t>0,5</w:t>
            </w:r>
          </w:p>
        </w:tc>
        <w:tc>
          <w:tcPr>
            <w:tcW w:w="1393" w:type="dxa"/>
            <w:vMerge/>
          </w:tcPr>
          <w:p w:rsidR="00DB7E78" w:rsidRDefault="00DB7E78" w:rsidP="002A3C6B">
            <w:pPr>
              <w:rPr>
                <w:rFonts w:cs="Calibri"/>
              </w:rPr>
            </w:pPr>
          </w:p>
        </w:tc>
      </w:tr>
      <w:tr w:rsidR="00F8618F" w:rsidRPr="00ED05BB" w:rsidTr="00F8618F">
        <w:trPr>
          <w:jc w:val="center"/>
        </w:trPr>
        <w:tc>
          <w:tcPr>
            <w:tcW w:w="1802" w:type="dxa"/>
            <w:tcBorders>
              <w:bottom w:val="single" w:sz="4" w:space="0" w:color="auto"/>
            </w:tcBorders>
            <w:shd w:val="clear" w:color="auto" w:fill="auto"/>
            <w:vAlign w:val="center"/>
          </w:tcPr>
          <w:p w:rsidR="00F8618F" w:rsidRPr="00161E5D" w:rsidRDefault="00F8618F" w:rsidP="002A3C6B">
            <w:pPr>
              <w:rPr>
                <w:rFonts w:cs="Calibri"/>
              </w:rPr>
            </w:pPr>
            <w:r w:rsidRPr="00161E5D">
              <w:rPr>
                <w:rFonts w:cs="Calibri"/>
              </w:rPr>
              <w:t>Direktor</w:t>
            </w:r>
          </w:p>
        </w:tc>
        <w:tc>
          <w:tcPr>
            <w:tcW w:w="1097" w:type="dxa"/>
            <w:tcBorders>
              <w:bottom w:val="single" w:sz="4" w:space="0" w:color="auto"/>
            </w:tcBorders>
            <w:shd w:val="clear" w:color="auto" w:fill="auto"/>
            <w:vAlign w:val="center"/>
          </w:tcPr>
          <w:p w:rsidR="00F8618F" w:rsidRPr="00161E5D" w:rsidRDefault="00F8618F" w:rsidP="002A3C6B">
            <w:pPr>
              <w:rPr>
                <w:rFonts w:cs="Calibri"/>
              </w:rPr>
            </w:pPr>
            <w:r w:rsidRPr="00161E5D">
              <w:rPr>
                <w:rFonts w:cs="Calibri"/>
              </w:rPr>
              <w:t>1</w:t>
            </w:r>
          </w:p>
        </w:tc>
        <w:tc>
          <w:tcPr>
            <w:tcW w:w="1100" w:type="dxa"/>
            <w:tcBorders>
              <w:bottom w:val="single" w:sz="4" w:space="0" w:color="auto"/>
            </w:tcBorders>
            <w:shd w:val="clear" w:color="auto" w:fill="auto"/>
            <w:vAlign w:val="center"/>
          </w:tcPr>
          <w:p w:rsidR="00F8618F" w:rsidRPr="00161E5D" w:rsidRDefault="00F8618F" w:rsidP="002A3C6B">
            <w:pPr>
              <w:rPr>
                <w:rFonts w:cs="Calibri"/>
              </w:rPr>
            </w:pPr>
            <w:r w:rsidRPr="00161E5D">
              <w:rPr>
                <w:rFonts w:cs="Calibri"/>
              </w:rPr>
              <w:t>1</w:t>
            </w:r>
          </w:p>
        </w:tc>
        <w:tc>
          <w:tcPr>
            <w:tcW w:w="1235" w:type="dxa"/>
            <w:tcBorders>
              <w:bottom w:val="single" w:sz="4" w:space="0" w:color="auto"/>
            </w:tcBorders>
            <w:shd w:val="clear" w:color="auto" w:fill="auto"/>
            <w:vAlign w:val="center"/>
          </w:tcPr>
          <w:p w:rsidR="00F8618F" w:rsidRPr="00161E5D" w:rsidRDefault="00F8618F" w:rsidP="002A3C6B">
            <w:pPr>
              <w:rPr>
                <w:rFonts w:cs="Calibri"/>
              </w:rPr>
            </w:pPr>
            <w:r w:rsidRPr="00161E5D">
              <w:rPr>
                <w:rFonts w:cs="Calibri"/>
              </w:rPr>
              <w:t>1</w:t>
            </w:r>
          </w:p>
        </w:tc>
        <w:tc>
          <w:tcPr>
            <w:tcW w:w="1424" w:type="dxa"/>
            <w:tcBorders>
              <w:bottom w:val="single" w:sz="4" w:space="0" w:color="auto"/>
            </w:tcBorders>
          </w:tcPr>
          <w:p w:rsidR="00F8618F" w:rsidRPr="00161E5D" w:rsidRDefault="00DB7E78" w:rsidP="002A3C6B">
            <w:pPr>
              <w:rPr>
                <w:rFonts w:cs="Calibri"/>
              </w:rPr>
            </w:pPr>
            <w:r>
              <w:rPr>
                <w:rFonts w:cs="Calibri"/>
              </w:rPr>
              <w:t>1x polna</w:t>
            </w:r>
          </w:p>
        </w:tc>
        <w:tc>
          <w:tcPr>
            <w:tcW w:w="1019" w:type="dxa"/>
            <w:tcBorders>
              <w:bottom w:val="single" w:sz="4" w:space="0" w:color="auto"/>
            </w:tcBorders>
            <w:vAlign w:val="center"/>
          </w:tcPr>
          <w:p w:rsidR="00F8618F" w:rsidRPr="00161E5D" w:rsidRDefault="00F8618F" w:rsidP="002A3C6B">
            <w:pPr>
              <w:rPr>
                <w:rFonts w:cs="Calibri"/>
              </w:rPr>
            </w:pPr>
            <w:r w:rsidRPr="00161E5D">
              <w:rPr>
                <w:rFonts w:cs="Calibri"/>
              </w:rPr>
              <w:t>1</w:t>
            </w:r>
          </w:p>
        </w:tc>
        <w:tc>
          <w:tcPr>
            <w:tcW w:w="1393" w:type="dxa"/>
            <w:tcBorders>
              <w:bottom w:val="single" w:sz="4" w:space="0" w:color="auto"/>
            </w:tcBorders>
          </w:tcPr>
          <w:p w:rsidR="00F8618F" w:rsidRPr="00161E5D" w:rsidRDefault="00F8618F" w:rsidP="002A3C6B">
            <w:pPr>
              <w:rPr>
                <w:rFonts w:cs="Calibri"/>
              </w:rPr>
            </w:pPr>
            <w:r>
              <w:rPr>
                <w:rFonts w:cs="Calibri"/>
              </w:rPr>
              <w:t>1x polna</w:t>
            </w:r>
          </w:p>
        </w:tc>
      </w:tr>
      <w:tr w:rsidR="00F8618F" w:rsidRPr="00974297" w:rsidTr="00F8618F">
        <w:trPr>
          <w:jc w:val="center"/>
        </w:trPr>
        <w:tc>
          <w:tcPr>
            <w:tcW w:w="1802" w:type="dxa"/>
            <w:tcBorders>
              <w:top w:val="single" w:sz="4" w:space="0" w:color="auto"/>
              <w:left w:val="single" w:sz="4" w:space="0" w:color="auto"/>
              <w:bottom w:val="single" w:sz="4" w:space="0" w:color="auto"/>
            </w:tcBorders>
            <w:shd w:val="clear" w:color="auto" w:fill="auto"/>
            <w:vAlign w:val="center"/>
          </w:tcPr>
          <w:p w:rsidR="00F8618F" w:rsidRPr="00161E5D" w:rsidRDefault="00F8618F" w:rsidP="002A3C6B">
            <w:pPr>
              <w:rPr>
                <w:rFonts w:cs="Calibri"/>
                <w:b/>
              </w:rPr>
            </w:pPr>
            <w:r w:rsidRPr="00161E5D">
              <w:rPr>
                <w:rFonts w:cs="Calibri"/>
                <w:b/>
              </w:rPr>
              <w:t>Skupaj</w:t>
            </w:r>
          </w:p>
        </w:tc>
        <w:tc>
          <w:tcPr>
            <w:tcW w:w="1097" w:type="dxa"/>
            <w:tcBorders>
              <w:top w:val="single" w:sz="4" w:space="0" w:color="auto"/>
              <w:bottom w:val="single" w:sz="4" w:space="0" w:color="auto"/>
            </w:tcBorders>
            <w:shd w:val="clear" w:color="auto" w:fill="auto"/>
            <w:vAlign w:val="center"/>
          </w:tcPr>
          <w:p w:rsidR="00F8618F" w:rsidRPr="00161E5D" w:rsidRDefault="00F8618F" w:rsidP="002A3C6B">
            <w:pPr>
              <w:rPr>
                <w:rFonts w:cs="Calibri"/>
                <w:b/>
              </w:rPr>
            </w:pPr>
            <w:r w:rsidRPr="00161E5D">
              <w:rPr>
                <w:rFonts w:cs="Calibri"/>
                <w:b/>
              </w:rPr>
              <w:t>9,5</w:t>
            </w:r>
          </w:p>
        </w:tc>
        <w:tc>
          <w:tcPr>
            <w:tcW w:w="1100" w:type="dxa"/>
            <w:tcBorders>
              <w:top w:val="single" w:sz="4" w:space="0" w:color="auto"/>
              <w:bottom w:val="single" w:sz="4" w:space="0" w:color="auto"/>
            </w:tcBorders>
            <w:shd w:val="clear" w:color="auto" w:fill="auto"/>
            <w:vAlign w:val="center"/>
          </w:tcPr>
          <w:p w:rsidR="00F8618F" w:rsidRPr="00161E5D" w:rsidRDefault="00F8618F" w:rsidP="002A3C6B">
            <w:pPr>
              <w:rPr>
                <w:rFonts w:cs="Calibri"/>
                <w:b/>
              </w:rPr>
            </w:pPr>
            <w:r>
              <w:rPr>
                <w:rFonts w:cs="Calibri"/>
                <w:b/>
              </w:rPr>
              <w:t>13</w:t>
            </w:r>
            <w:r w:rsidRPr="00161E5D">
              <w:rPr>
                <w:rFonts w:cs="Calibri"/>
                <w:b/>
              </w:rPr>
              <w:t>,6</w:t>
            </w:r>
          </w:p>
        </w:tc>
        <w:tc>
          <w:tcPr>
            <w:tcW w:w="1235" w:type="dxa"/>
            <w:tcBorders>
              <w:top w:val="single" w:sz="4" w:space="0" w:color="auto"/>
              <w:bottom w:val="single" w:sz="4" w:space="0" w:color="auto"/>
            </w:tcBorders>
            <w:shd w:val="clear" w:color="auto" w:fill="auto"/>
            <w:vAlign w:val="center"/>
          </w:tcPr>
          <w:p w:rsidR="00F8618F" w:rsidRPr="00161E5D" w:rsidRDefault="00F8618F" w:rsidP="002A3C6B">
            <w:pPr>
              <w:rPr>
                <w:rFonts w:cs="Calibri"/>
                <w:b/>
              </w:rPr>
            </w:pPr>
            <w:r w:rsidRPr="00161E5D">
              <w:rPr>
                <w:rFonts w:cs="Calibri"/>
                <w:b/>
              </w:rPr>
              <w:t>9</w:t>
            </w:r>
            <w:r>
              <w:rPr>
                <w:rFonts w:cs="Calibri"/>
                <w:b/>
              </w:rPr>
              <w:t xml:space="preserve"> delovnih mest</w:t>
            </w:r>
          </w:p>
        </w:tc>
        <w:tc>
          <w:tcPr>
            <w:tcW w:w="1424" w:type="dxa"/>
            <w:tcBorders>
              <w:top w:val="single" w:sz="4" w:space="0" w:color="auto"/>
              <w:bottom w:val="single" w:sz="4" w:space="0" w:color="auto"/>
            </w:tcBorders>
          </w:tcPr>
          <w:p w:rsidR="00F8618F" w:rsidRPr="00161E5D" w:rsidRDefault="00DB7E78" w:rsidP="002A3C6B">
            <w:pPr>
              <w:rPr>
                <w:rFonts w:cs="Calibri"/>
                <w:b/>
              </w:rPr>
            </w:pPr>
            <w:r>
              <w:rPr>
                <w:rFonts w:cs="Calibri"/>
                <w:b/>
              </w:rPr>
              <w:t>10 oseb (7x polna in 2x polovična zaposlitev)</w:t>
            </w:r>
          </w:p>
        </w:tc>
        <w:tc>
          <w:tcPr>
            <w:tcW w:w="1019" w:type="dxa"/>
            <w:tcBorders>
              <w:top w:val="single" w:sz="4" w:space="0" w:color="auto"/>
              <w:bottom w:val="single" w:sz="4" w:space="0" w:color="auto"/>
            </w:tcBorders>
            <w:vAlign w:val="center"/>
          </w:tcPr>
          <w:p w:rsidR="00F8618F" w:rsidRPr="00161E5D" w:rsidRDefault="00F8618F" w:rsidP="002A3C6B">
            <w:pPr>
              <w:rPr>
                <w:rFonts w:cs="Calibri"/>
                <w:b/>
              </w:rPr>
            </w:pPr>
            <w:r w:rsidRPr="00161E5D">
              <w:rPr>
                <w:rFonts w:cs="Calibri"/>
                <w:b/>
              </w:rPr>
              <w:t>9,5</w:t>
            </w:r>
            <w:r>
              <w:rPr>
                <w:rFonts w:cs="Calibri"/>
                <w:b/>
              </w:rPr>
              <w:t xml:space="preserve"> delovnih mest</w:t>
            </w:r>
          </w:p>
        </w:tc>
        <w:tc>
          <w:tcPr>
            <w:tcW w:w="1393" w:type="dxa"/>
            <w:tcBorders>
              <w:top w:val="single" w:sz="4" w:space="0" w:color="auto"/>
              <w:bottom w:val="single" w:sz="4" w:space="0" w:color="auto"/>
            </w:tcBorders>
          </w:tcPr>
          <w:p w:rsidR="00F8618F" w:rsidRPr="00161E5D" w:rsidRDefault="00F8618F" w:rsidP="00F8618F">
            <w:pPr>
              <w:rPr>
                <w:rFonts w:cs="Calibri"/>
                <w:b/>
              </w:rPr>
            </w:pPr>
            <w:r>
              <w:rPr>
                <w:rFonts w:cs="Calibri"/>
                <w:b/>
              </w:rPr>
              <w:t>11 oseb (8 polna in 3 polovična zaposlitev)</w:t>
            </w:r>
          </w:p>
        </w:tc>
      </w:tr>
    </w:tbl>
    <w:p w:rsidR="00B97932" w:rsidRPr="00C96CD6" w:rsidRDefault="00B97932" w:rsidP="00B97932">
      <w:pPr>
        <w:rPr>
          <w:rFonts w:cs="Calibri"/>
        </w:rPr>
      </w:pPr>
    </w:p>
    <w:p w:rsidR="00B97932" w:rsidRDefault="00B97932" w:rsidP="00B97932">
      <w:pPr>
        <w:widowControl w:val="0"/>
        <w:autoSpaceDE w:val="0"/>
        <w:autoSpaceDN w:val="0"/>
        <w:adjustRightInd w:val="0"/>
        <w:spacing w:after="0" w:line="266" w:lineRule="exact"/>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P</w:t>
      </w:r>
      <w:r w:rsidRPr="002F6997">
        <w:rPr>
          <w:rFonts w:ascii="Book Antiqua" w:hAnsi="Book Antiqua"/>
        </w:rPr>
        <w:t xml:space="preserve">o </w:t>
      </w:r>
      <w:r>
        <w:rPr>
          <w:rFonts w:ascii="Book Antiqua" w:hAnsi="Book Antiqua"/>
        </w:rPr>
        <w:t>veljavnih</w:t>
      </w:r>
      <w:r w:rsidRPr="002F6997">
        <w:rPr>
          <w:rFonts w:ascii="Book Antiqua" w:hAnsi="Book Antiqua"/>
        </w:rPr>
        <w:t xml:space="preserve"> </w:t>
      </w:r>
      <w:r>
        <w:rPr>
          <w:rFonts w:ascii="Book Antiqua" w:hAnsi="Book Antiqua"/>
        </w:rPr>
        <w:t>Strokovnih priporočilih in standardih</w:t>
      </w:r>
      <w:r w:rsidRPr="002F6997">
        <w:rPr>
          <w:rFonts w:ascii="Book Antiqua" w:hAnsi="Book Antiqua"/>
        </w:rPr>
        <w:t xml:space="preserve"> za Splošne knjižnice </w:t>
      </w:r>
      <w:r w:rsidR="00EB41CA">
        <w:rPr>
          <w:rFonts w:ascii="Book Antiqua" w:hAnsi="Book Antiqua"/>
        </w:rPr>
        <w:t>kot tudi po Pravilniku</w:t>
      </w:r>
      <w:r w:rsidR="00EB41CA" w:rsidRPr="00EB41CA">
        <w:rPr>
          <w:rFonts w:ascii="Book Antiqua" w:hAnsi="Book Antiqua"/>
        </w:rPr>
        <w:t xml:space="preserve"> </w:t>
      </w:r>
      <w:r w:rsidR="00EB41CA">
        <w:rPr>
          <w:rFonts w:ascii="Book Antiqua" w:hAnsi="Book Antiqua"/>
        </w:rPr>
        <w:t xml:space="preserve">o pogojih za izvajanje knjižnične dejavnosti je potrebno kadrovsko zasedenost povečati. Posebno pereče je, da knjižnica, ki predstavlja osrednjo kulturno ustanovo v </w:t>
      </w:r>
      <w:r w:rsidR="00401F3D">
        <w:rPr>
          <w:rFonts w:ascii="Book Antiqua" w:hAnsi="Book Antiqua"/>
        </w:rPr>
        <w:t>kraju</w:t>
      </w:r>
      <w:r w:rsidR="00EB41CA">
        <w:rPr>
          <w:rFonts w:ascii="Book Antiqua" w:hAnsi="Book Antiqua"/>
        </w:rPr>
        <w:t>, trpi pomanjkanje kadra</w:t>
      </w:r>
      <w:r w:rsidR="00401F3D">
        <w:rPr>
          <w:rFonts w:ascii="Book Antiqua" w:hAnsi="Book Antiqua"/>
        </w:rPr>
        <w:t xml:space="preserve">. Knjižnica lahko opravlja mnoge dejavnosti, a glede na kadrovsko podhranjenost, se žal večkrat mora zateči k izposoji gradiva in gradnji knjižnične zbirke. </w:t>
      </w:r>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Default="00B97932" w:rsidP="00401F3D">
      <w:pPr>
        <w:widowControl w:val="0"/>
        <w:autoSpaceDE w:val="0"/>
        <w:autoSpaceDN w:val="0"/>
        <w:adjustRightInd w:val="0"/>
        <w:spacing w:after="0" w:line="276" w:lineRule="auto"/>
        <w:jc w:val="both"/>
        <w:rPr>
          <w:rFonts w:ascii="Book Antiqua" w:hAnsi="Book Antiqua"/>
        </w:rPr>
      </w:pPr>
      <w:r>
        <w:rPr>
          <w:rFonts w:ascii="Book Antiqua" w:hAnsi="Book Antiqua"/>
        </w:rPr>
        <w:t>Knjižnica Logatec razpolaga</w:t>
      </w:r>
      <w:r w:rsidR="00401F3D">
        <w:rPr>
          <w:rFonts w:ascii="Book Antiqua" w:hAnsi="Book Antiqua"/>
        </w:rPr>
        <w:t xml:space="preserve"> s tremi krajevnimi knjižnicami. Krajevna knjižnica Rovte je odprta </w:t>
      </w:r>
      <w:r w:rsidR="00401F3D" w:rsidRPr="00D72FD4">
        <w:rPr>
          <w:rFonts w:ascii="Book Antiqua" w:hAnsi="Book Antiqua"/>
          <w:u w:val="single"/>
        </w:rPr>
        <w:t>vsak torek: 15.00 – 19.00 in četrtek: 12.30 – 19.00 ure</w:t>
      </w:r>
      <w:r w:rsidR="00401F3D">
        <w:rPr>
          <w:rFonts w:ascii="Book Antiqua" w:hAnsi="Book Antiqua"/>
        </w:rPr>
        <w:t xml:space="preserve">; Krajevna knjižnica Hotedršica je odprta </w:t>
      </w:r>
      <w:r w:rsidR="00401F3D" w:rsidRPr="00D72FD4">
        <w:rPr>
          <w:rFonts w:ascii="Book Antiqua" w:hAnsi="Book Antiqua"/>
          <w:u w:val="single"/>
        </w:rPr>
        <w:t>vsako sredo in petek od 16.00 – 19.00 ure</w:t>
      </w:r>
      <w:r w:rsidR="00401F3D">
        <w:rPr>
          <w:rFonts w:ascii="Book Antiqua" w:hAnsi="Book Antiqua"/>
        </w:rPr>
        <w:t xml:space="preserve"> ter Krajevna knjižnica</w:t>
      </w:r>
      <w:r w:rsidR="00401F3D" w:rsidRPr="004207C4">
        <w:rPr>
          <w:rFonts w:ascii="Book Antiqua" w:hAnsi="Book Antiqua"/>
        </w:rPr>
        <w:t xml:space="preserve"> </w:t>
      </w:r>
      <w:r w:rsidR="00401F3D">
        <w:rPr>
          <w:rFonts w:ascii="Book Antiqua" w:hAnsi="Book Antiqua"/>
        </w:rPr>
        <w:t xml:space="preserve">Vrh Sv. Treh Kraljev v </w:t>
      </w:r>
      <w:r w:rsidR="00401F3D" w:rsidRPr="00D72FD4">
        <w:rPr>
          <w:rFonts w:ascii="Book Antiqua" w:hAnsi="Book Antiqua"/>
          <w:u w:val="single"/>
        </w:rPr>
        <w:t>torek od 12.30 – 14.30 in petek od 17.00 – 19.00 ure</w:t>
      </w:r>
      <w:r w:rsidR="00401F3D">
        <w:rPr>
          <w:rFonts w:ascii="Book Antiqua" w:hAnsi="Book Antiqua"/>
        </w:rPr>
        <w:t>. Vse so</w:t>
      </w:r>
      <w:r>
        <w:rPr>
          <w:rFonts w:ascii="Book Antiqua" w:hAnsi="Book Antiqua"/>
        </w:rPr>
        <w:t xml:space="preserve"> odprte v popoldanskem času. To pomeni, da je delo v popoldanski izmeni bolj obremenjeno. </w:t>
      </w:r>
      <w:r w:rsidR="00401F3D">
        <w:rPr>
          <w:rFonts w:ascii="Book Antiqua" w:hAnsi="Book Antiqua"/>
        </w:rPr>
        <w:t xml:space="preserve">Medtem ko je en knjižničar v eni od krajevnih knjižnic, </w:t>
      </w:r>
      <w:r>
        <w:rPr>
          <w:rFonts w:ascii="Book Antiqua" w:hAnsi="Book Antiqua"/>
        </w:rPr>
        <w:t xml:space="preserve">Knjižnica v Logatcu </w:t>
      </w:r>
      <w:r w:rsidR="00401F3D">
        <w:rPr>
          <w:rFonts w:ascii="Book Antiqua" w:hAnsi="Book Antiqua"/>
        </w:rPr>
        <w:t>potrebuje tri strokovne delavce, da zadovolji potrebe uporabnikov. Poleg izposoje in svetovanja, ki se vrši v dveh nadstropjih, se pogostokrat v popoldanskem času odvijajo delavnice, aktivnosti za otroke in odrasle ter večerne prireditve, tako da je potreb</w:t>
      </w:r>
      <w:r w:rsidR="00D65742">
        <w:rPr>
          <w:rFonts w:ascii="Book Antiqua" w:hAnsi="Book Antiqua"/>
        </w:rPr>
        <w:t xml:space="preserve">a po štirih strokovnih delavcih </w:t>
      </w:r>
      <w:r w:rsidR="00401F3D">
        <w:rPr>
          <w:rFonts w:ascii="Book Antiqua" w:hAnsi="Book Antiqua"/>
        </w:rPr>
        <w:t xml:space="preserve">nujna. </w:t>
      </w: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V primeru bolniških, koriščenja dopustov in izobraževanj</w:t>
      </w:r>
      <w:r w:rsidR="00D65742">
        <w:rPr>
          <w:rFonts w:ascii="Book Antiqua" w:hAnsi="Book Antiqua"/>
        </w:rPr>
        <w:t xml:space="preserve"> je</w:t>
      </w:r>
      <w:r>
        <w:rPr>
          <w:rFonts w:ascii="Book Antiqua" w:hAnsi="Book Antiqua"/>
        </w:rPr>
        <w:t xml:space="preserve"> potrebno uvajati zunanje delavce. Le ti pogostokrat niso vešči strokovnih opravil. Lahko prihaja do slabe volje uporabnikov in </w:t>
      </w:r>
      <w:r>
        <w:rPr>
          <w:rFonts w:ascii="Book Antiqua" w:hAnsi="Book Antiqua"/>
        </w:rPr>
        <w:lastRenderedPageBreak/>
        <w:t xml:space="preserve">nestrokovno opravljenega dela. Zaposlitve študentov so dobrodošle, a le v primeru izrednih situacij.  </w:t>
      </w:r>
      <w:r w:rsidR="00D65742">
        <w:rPr>
          <w:rFonts w:ascii="Book Antiqua" w:hAnsi="Book Antiqua"/>
        </w:rPr>
        <w:t xml:space="preserve">V preteklosti se je namreč dogajalo, da je bilo potrebno »zaposliti« študente za daljša obdobja, da je delo potekalo normalno. </w:t>
      </w:r>
    </w:p>
    <w:p w:rsidR="00B97932" w:rsidRPr="002F6997" w:rsidRDefault="00B97932" w:rsidP="00B97932">
      <w:pPr>
        <w:widowControl w:val="0"/>
        <w:autoSpaceDE w:val="0"/>
        <w:autoSpaceDN w:val="0"/>
        <w:adjustRightInd w:val="0"/>
        <w:spacing w:after="0" w:line="276" w:lineRule="auto"/>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r>
        <w:rPr>
          <w:rFonts w:ascii="Book Antiqua" w:hAnsi="Book Antiqua"/>
        </w:rPr>
        <w:t xml:space="preserve">V krajevni knjižnici na </w:t>
      </w:r>
      <w:r w:rsidRPr="002F6997">
        <w:rPr>
          <w:rFonts w:ascii="Book Antiqua" w:hAnsi="Book Antiqua"/>
        </w:rPr>
        <w:t xml:space="preserve">Vrhu Svetih Treh Kraljev </w:t>
      </w:r>
      <w:r>
        <w:rPr>
          <w:rFonts w:ascii="Book Antiqua" w:hAnsi="Book Antiqua"/>
        </w:rPr>
        <w:t>je odprtost knjižnice ob petkih v preteklih letih pokrival študent. Težave nastajajo, ker študent, ki je v preteklosti pokrival odprtost knjižnice, n</w:t>
      </w:r>
      <w:r w:rsidR="004508E8">
        <w:rPr>
          <w:rFonts w:ascii="Book Antiqua" w:hAnsi="Book Antiqua"/>
        </w:rPr>
        <w:t xml:space="preserve">i več na voljo. Išče se študent ali človek, ki bi pokrival odprtost knjižnice ob petkih. </w:t>
      </w:r>
    </w:p>
    <w:p w:rsidR="00D65742" w:rsidRDefault="00D65742" w:rsidP="00B97932">
      <w:pPr>
        <w:widowControl w:val="0"/>
        <w:overflowPunct w:val="0"/>
        <w:autoSpaceDE w:val="0"/>
        <w:autoSpaceDN w:val="0"/>
        <w:adjustRightInd w:val="0"/>
        <w:spacing w:after="0" w:line="276" w:lineRule="auto"/>
        <w:ind w:right="20"/>
        <w:jc w:val="both"/>
        <w:rPr>
          <w:rFonts w:ascii="Book Antiqua" w:hAnsi="Book Antiqua"/>
        </w:rPr>
      </w:pPr>
    </w:p>
    <w:p w:rsidR="00B97932" w:rsidRDefault="00D65742" w:rsidP="00B97932">
      <w:pPr>
        <w:widowControl w:val="0"/>
        <w:overflowPunct w:val="0"/>
        <w:autoSpaceDE w:val="0"/>
        <w:autoSpaceDN w:val="0"/>
        <w:adjustRightInd w:val="0"/>
        <w:spacing w:after="0" w:line="276" w:lineRule="auto"/>
        <w:jc w:val="both"/>
        <w:rPr>
          <w:rFonts w:ascii="Book Antiqua" w:hAnsi="Book Antiqua"/>
        </w:rPr>
      </w:pPr>
      <w:r w:rsidRPr="00C27540">
        <w:rPr>
          <w:rFonts w:ascii="Book Antiqua" w:hAnsi="Book Antiqua"/>
        </w:rPr>
        <w:t>Knjižnica strmi za</w:t>
      </w:r>
      <w:r w:rsidR="002142FB" w:rsidRPr="00C27540">
        <w:rPr>
          <w:rFonts w:ascii="Book Antiqua" w:hAnsi="Book Antiqua"/>
        </w:rPr>
        <w:t xml:space="preserve"> </w:t>
      </w:r>
      <w:r w:rsidR="005A4955" w:rsidRPr="00C27540">
        <w:rPr>
          <w:rFonts w:ascii="Book Antiqua" w:hAnsi="Book Antiqua"/>
        </w:rPr>
        <w:t>urejeno in kvalitetno</w:t>
      </w:r>
      <w:r w:rsidR="002142FB" w:rsidRPr="00C27540">
        <w:rPr>
          <w:rFonts w:ascii="Book Antiqua" w:hAnsi="Book Antiqua"/>
        </w:rPr>
        <w:t xml:space="preserve"> dom</w:t>
      </w:r>
      <w:r w:rsidR="005A4955" w:rsidRPr="00C27540">
        <w:rPr>
          <w:rFonts w:ascii="Book Antiqua" w:hAnsi="Book Antiqua"/>
        </w:rPr>
        <w:t>oznansko gradivo. Urejena domoznanska zbirka</w:t>
      </w:r>
      <w:r w:rsidR="005A4955">
        <w:rPr>
          <w:rFonts w:ascii="Book Antiqua" w:hAnsi="Book Antiqua"/>
        </w:rPr>
        <w:t xml:space="preserve"> je tako v fizični kot elektronski obliki. Glede na splošne tendence današnjega časa, je zahteva po digitalizaciji vedno večja. Zbirka v fizični obliki je </w:t>
      </w:r>
      <w:r w:rsidR="00A12827">
        <w:rPr>
          <w:rFonts w:ascii="Book Antiqua" w:hAnsi="Book Antiqua"/>
        </w:rPr>
        <w:t xml:space="preserve">večinoma </w:t>
      </w:r>
      <w:r w:rsidR="005A4955">
        <w:rPr>
          <w:rFonts w:ascii="Book Antiqua" w:hAnsi="Book Antiqua"/>
        </w:rPr>
        <w:t xml:space="preserve">urejena, digitalizacija </w:t>
      </w:r>
      <w:r w:rsidR="00A12827">
        <w:rPr>
          <w:rFonts w:ascii="Book Antiqua" w:hAnsi="Book Antiqua"/>
        </w:rPr>
        <w:t xml:space="preserve">pa zahteva izbor in proces domoznanskega gradiva, ki je aktualno tako za sedanji kot prihodnji čas. Zbirka ali zbirke gradiva domoznanske vsebine pa je potrebno v glavnem urediti in narediti aktualno. V prihodnjih letih bo potrebno sistematizirano delati na urejanju digitaliziranih domoznanskih zbirk (izbor, digitalizacija, urejanje zbirk). Za to bi bil potreben človek s sistematskim pristopom in smislom za digitalizirane domoznanske vsebine. </w:t>
      </w:r>
    </w:p>
    <w:p w:rsidR="00A12827" w:rsidRDefault="00A12827" w:rsidP="00B97932">
      <w:pPr>
        <w:widowControl w:val="0"/>
        <w:overflowPunct w:val="0"/>
        <w:autoSpaceDE w:val="0"/>
        <w:autoSpaceDN w:val="0"/>
        <w:adjustRightInd w:val="0"/>
        <w:spacing w:after="0" w:line="276" w:lineRule="auto"/>
        <w:jc w:val="both"/>
        <w:rPr>
          <w:rFonts w:ascii="Book Antiqua" w:hAnsi="Book Antiqua"/>
        </w:rPr>
      </w:pPr>
    </w:p>
    <w:p w:rsidR="00A12827" w:rsidRDefault="00A12827"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 xml:space="preserve">Domoznansko delo zahteva tudi raziskovalni pristop. </w:t>
      </w:r>
      <w:r w:rsidR="00E01BFC">
        <w:rPr>
          <w:rFonts w:ascii="Book Antiqua" w:hAnsi="Book Antiqua"/>
        </w:rPr>
        <w:t xml:space="preserve">Glede na (pol)preteklo zgodovino je potrebno »ujeti« aktualnost in pomembnost domoznanskega gradiva. Veliko ljudi – umetniki, raziskovalci, leposlovci, gospodarstveniki,… so pustili pečat v občini Logatec. Odkrivati svoje korenine občine in vlogo, ki jo je skozi zgodovino odigrala, je naloga domoznanskega raziskovanja. </w:t>
      </w:r>
    </w:p>
    <w:p w:rsidR="00E01BFC" w:rsidRDefault="00E01BFC" w:rsidP="00B97932">
      <w:pPr>
        <w:widowControl w:val="0"/>
        <w:overflowPunct w:val="0"/>
        <w:autoSpaceDE w:val="0"/>
        <w:autoSpaceDN w:val="0"/>
        <w:adjustRightInd w:val="0"/>
        <w:spacing w:after="0" w:line="276" w:lineRule="auto"/>
        <w:jc w:val="both"/>
        <w:rPr>
          <w:rFonts w:ascii="Book Antiqua" w:hAnsi="Book Antiqua"/>
        </w:rPr>
      </w:pPr>
    </w:p>
    <w:p w:rsidR="00E01BFC" w:rsidRDefault="00E01BFC"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Knjižnica je prostor informacij. Gre za</w:t>
      </w:r>
      <w:r w:rsidR="006C0FC6">
        <w:rPr>
          <w:rFonts w:ascii="Book Antiqua" w:hAnsi="Book Antiqua"/>
        </w:rPr>
        <w:t xml:space="preserve"> osnovno dejavnost knjižnice, ki ljudi informira o tem, kako oziroma n</w:t>
      </w:r>
      <w:r w:rsidR="00486710">
        <w:rPr>
          <w:rFonts w:ascii="Book Antiqua" w:hAnsi="Book Antiqua"/>
        </w:rPr>
        <w:t xml:space="preserve">a kakšen način priti do znanja. </w:t>
      </w:r>
      <w:r w:rsidR="006C0FC6">
        <w:rPr>
          <w:rFonts w:ascii="Book Antiqua" w:hAnsi="Book Antiqua"/>
        </w:rPr>
        <w:t>Knjižnica j</w:t>
      </w:r>
      <w:r w:rsidR="00486710">
        <w:rPr>
          <w:rFonts w:ascii="Book Antiqua" w:hAnsi="Book Antiqua"/>
        </w:rPr>
        <w:t>e promotorka sodobnih in verodostojnih informacij. Njena</w:t>
      </w:r>
      <w:r w:rsidR="006C0FC6">
        <w:rPr>
          <w:rFonts w:ascii="Book Antiqua" w:hAnsi="Book Antiqua"/>
        </w:rPr>
        <w:t xml:space="preserve"> naloga </w:t>
      </w:r>
      <w:r w:rsidR="00486710">
        <w:rPr>
          <w:rFonts w:ascii="Book Antiqua" w:hAnsi="Book Antiqua"/>
        </w:rPr>
        <w:t xml:space="preserve">je </w:t>
      </w:r>
      <w:r w:rsidR="006C0FC6">
        <w:rPr>
          <w:rFonts w:ascii="Book Antiqua" w:hAnsi="Book Antiqua"/>
        </w:rPr>
        <w:t>informacijsko opismenjevanje</w:t>
      </w:r>
      <w:r w:rsidR="00486710">
        <w:rPr>
          <w:rFonts w:ascii="Book Antiqua" w:hAnsi="Book Antiqua"/>
        </w:rPr>
        <w:t xml:space="preserve">. </w:t>
      </w:r>
      <w:r w:rsidR="006C0FC6">
        <w:rPr>
          <w:rFonts w:ascii="Book Antiqua" w:hAnsi="Book Antiqua"/>
        </w:rPr>
        <w:t xml:space="preserve">Glede na poplavo informacij in mnenj, je potrebno, da knjižnice ohranjajo </w:t>
      </w:r>
      <w:r w:rsidR="00486710">
        <w:rPr>
          <w:rFonts w:ascii="Book Antiqua" w:hAnsi="Book Antiqua"/>
        </w:rPr>
        <w:t xml:space="preserve">in promovirajo </w:t>
      </w:r>
      <w:r w:rsidR="006C0FC6">
        <w:rPr>
          <w:rFonts w:ascii="Book Antiqua" w:hAnsi="Book Antiqua"/>
        </w:rPr>
        <w:t>verodostojn</w:t>
      </w:r>
      <w:r w:rsidR="00486710">
        <w:rPr>
          <w:rFonts w:ascii="Book Antiqua" w:hAnsi="Book Antiqua"/>
        </w:rPr>
        <w:t>o</w:t>
      </w:r>
      <w:r w:rsidR="006C0FC6">
        <w:rPr>
          <w:rFonts w:ascii="Book Antiqua" w:hAnsi="Book Antiqua"/>
        </w:rPr>
        <w:t xml:space="preserve"> </w:t>
      </w:r>
      <w:r w:rsidR="00486710">
        <w:rPr>
          <w:rFonts w:ascii="Book Antiqua" w:hAnsi="Book Antiqua"/>
        </w:rPr>
        <w:t xml:space="preserve">znanje. Z informacijskim opismenjevanjem knjižnice odpirajo uporabnikom možnost, da prihajajo do verodostojnih informacij in znanstvenih izsledkov. </w:t>
      </w:r>
      <w:r w:rsidR="006C0FC6">
        <w:rPr>
          <w:rFonts w:ascii="Book Antiqua" w:hAnsi="Book Antiqua"/>
        </w:rPr>
        <w:t xml:space="preserve">Delo na tem področju je nujno. </w:t>
      </w: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Pr="00D65E96" w:rsidRDefault="004508E8" w:rsidP="00B97932">
      <w:pPr>
        <w:widowControl w:val="0"/>
        <w:autoSpaceDE w:val="0"/>
        <w:autoSpaceDN w:val="0"/>
        <w:adjustRightInd w:val="0"/>
        <w:spacing w:after="0" w:line="240" w:lineRule="auto"/>
        <w:rPr>
          <w:rFonts w:ascii="Book Antiqua" w:hAnsi="Book Antiqua"/>
          <w:u w:val="single"/>
        </w:rPr>
      </w:pPr>
      <w:r>
        <w:rPr>
          <w:rFonts w:ascii="Book Antiqua" w:hAnsi="Book Antiqua"/>
          <w:u w:val="single"/>
        </w:rPr>
        <w:t>Tabela 4: Predvidena k</w:t>
      </w:r>
      <w:r w:rsidR="00B97932">
        <w:rPr>
          <w:rFonts w:ascii="Book Antiqua" w:hAnsi="Book Antiqua"/>
          <w:u w:val="single"/>
        </w:rPr>
        <w:t>adrovska</w:t>
      </w:r>
      <w:r w:rsidR="00B97932" w:rsidRPr="00D65E96">
        <w:rPr>
          <w:rFonts w:ascii="Book Antiqua" w:hAnsi="Book Antiqua"/>
          <w:u w:val="single"/>
        </w:rPr>
        <w:t xml:space="preserve"> pokritost </w:t>
      </w:r>
      <w:r w:rsidR="00B97932">
        <w:rPr>
          <w:rFonts w:ascii="Book Antiqua" w:hAnsi="Book Antiqua"/>
          <w:u w:val="single"/>
        </w:rPr>
        <w:t>knjižnice v letu 2020:</w:t>
      </w:r>
    </w:p>
    <w:p w:rsidR="00B97932" w:rsidRPr="002F6997" w:rsidRDefault="00B97932" w:rsidP="00B97932">
      <w:pPr>
        <w:widowControl w:val="0"/>
        <w:autoSpaceDE w:val="0"/>
        <w:autoSpaceDN w:val="0"/>
        <w:adjustRightInd w:val="0"/>
        <w:spacing w:after="0" w:line="240" w:lineRule="auto"/>
        <w:rPr>
          <w:rFonts w:ascii="Book Antiqua" w:hAnsi="Book Antiq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304"/>
        <w:gridCol w:w="2693"/>
      </w:tblGrid>
      <w:tr w:rsidR="00DB7E78" w:rsidRPr="00161E5D" w:rsidTr="00DB7E78">
        <w:trPr>
          <w:jc w:val="center"/>
        </w:trPr>
        <w:tc>
          <w:tcPr>
            <w:tcW w:w="3083" w:type="dxa"/>
            <w:shd w:val="clear" w:color="auto" w:fill="auto"/>
            <w:vAlign w:val="center"/>
          </w:tcPr>
          <w:p w:rsidR="00DB7E78" w:rsidRPr="00161E5D" w:rsidRDefault="00DB7E78" w:rsidP="00E97E8B">
            <w:pPr>
              <w:rPr>
                <w:rFonts w:cs="Calibri"/>
                <w:b/>
              </w:rPr>
            </w:pPr>
            <w:r w:rsidRPr="00161E5D">
              <w:rPr>
                <w:rFonts w:cs="Calibri"/>
                <w:b/>
              </w:rPr>
              <w:t>Delovno mesto</w:t>
            </w:r>
          </w:p>
        </w:tc>
        <w:tc>
          <w:tcPr>
            <w:tcW w:w="2304" w:type="dxa"/>
            <w:vAlign w:val="center"/>
          </w:tcPr>
          <w:p w:rsidR="00DB7E78" w:rsidRPr="00161E5D" w:rsidRDefault="00DB7E78" w:rsidP="00E97E8B">
            <w:pPr>
              <w:rPr>
                <w:rFonts w:cs="Calibri"/>
                <w:b/>
              </w:rPr>
            </w:pPr>
            <w:r w:rsidRPr="00161E5D">
              <w:rPr>
                <w:rFonts w:cs="Calibri"/>
                <w:b/>
              </w:rPr>
              <w:t>Plan 2020</w:t>
            </w:r>
            <w:r>
              <w:rPr>
                <w:rFonts w:cs="Calibri"/>
                <w:b/>
              </w:rPr>
              <w:t xml:space="preserve"> – delovna mesta</w:t>
            </w:r>
          </w:p>
        </w:tc>
        <w:tc>
          <w:tcPr>
            <w:tcW w:w="2693" w:type="dxa"/>
          </w:tcPr>
          <w:p w:rsidR="00DB7E78" w:rsidRPr="00161E5D" w:rsidRDefault="00DB7E78" w:rsidP="00E97E8B">
            <w:pPr>
              <w:rPr>
                <w:rFonts w:cs="Calibri"/>
                <w:b/>
              </w:rPr>
            </w:pPr>
            <w:r>
              <w:rPr>
                <w:rFonts w:cs="Calibri"/>
                <w:b/>
              </w:rPr>
              <w:t>Plan 2020 – zaposlenih oseb (polna / polovična zaposlitev)</w:t>
            </w:r>
          </w:p>
        </w:tc>
      </w:tr>
      <w:tr w:rsidR="00DB7E78" w:rsidRPr="00161E5D" w:rsidTr="00E97E8B">
        <w:trPr>
          <w:jc w:val="center"/>
        </w:trPr>
        <w:tc>
          <w:tcPr>
            <w:tcW w:w="8080" w:type="dxa"/>
            <w:gridSpan w:val="3"/>
            <w:shd w:val="clear" w:color="auto" w:fill="auto"/>
            <w:vAlign w:val="center"/>
          </w:tcPr>
          <w:p w:rsidR="00DB7E78" w:rsidRDefault="00DB7E78" w:rsidP="00E97E8B">
            <w:pPr>
              <w:rPr>
                <w:rFonts w:cs="Calibri"/>
                <w:b/>
              </w:rPr>
            </w:pPr>
            <w:r>
              <w:rPr>
                <w:rFonts w:cs="Calibri"/>
                <w:b/>
              </w:rPr>
              <w:t>STROKOVNI DELAVCI</w:t>
            </w:r>
          </w:p>
        </w:tc>
      </w:tr>
      <w:tr w:rsidR="00DB7E78" w:rsidRPr="00ED05BB" w:rsidTr="00DB7E78">
        <w:trPr>
          <w:jc w:val="center"/>
        </w:trPr>
        <w:tc>
          <w:tcPr>
            <w:tcW w:w="3083" w:type="dxa"/>
            <w:shd w:val="clear" w:color="auto" w:fill="auto"/>
            <w:vAlign w:val="center"/>
          </w:tcPr>
          <w:p w:rsidR="00DB7E78" w:rsidRPr="00161E5D" w:rsidRDefault="00DB7E78" w:rsidP="00E97E8B">
            <w:pPr>
              <w:pStyle w:val="Default"/>
              <w:rPr>
                <w:sz w:val="22"/>
                <w:szCs w:val="22"/>
              </w:rPr>
            </w:pPr>
            <w:r w:rsidRPr="00161E5D">
              <w:rPr>
                <w:sz w:val="22"/>
                <w:szCs w:val="22"/>
              </w:rPr>
              <w:t xml:space="preserve">Strokovni delavci: Bibliotekar </w:t>
            </w:r>
          </w:p>
        </w:tc>
        <w:tc>
          <w:tcPr>
            <w:tcW w:w="2304" w:type="dxa"/>
            <w:vAlign w:val="center"/>
          </w:tcPr>
          <w:p w:rsidR="00DB7E78" w:rsidRPr="00161E5D" w:rsidRDefault="00DB7E78" w:rsidP="00E97E8B">
            <w:pPr>
              <w:rPr>
                <w:rFonts w:cs="Calibri"/>
              </w:rPr>
            </w:pPr>
            <w:r w:rsidRPr="00161E5D">
              <w:rPr>
                <w:rFonts w:cs="Calibri"/>
              </w:rPr>
              <w:t>4</w:t>
            </w:r>
            <w:r>
              <w:rPr>
                <w:rFonts w:cs="Calibri"/>
              </w:rPr>
              <w:t xml:space="preserve">,5 </w:t>
            </w:r>
          </w:p>
        </w:tc>
        <w:tc>
          <w:tcPr>
            <w:tcW w:w="2693" w:type="dxa"/>
          </w:tcPr>
          <w:p w:rsidR="00DB7E78" w:rsidRDefault="00DB7E78" w:rsidP="00E97E8B">
            <w:pPr>
              <w:rPr>
                <w:rFonts w:cs="Calibri"/>
              </w:rPr>
            </w:pPr>
            <w:r>
              <w:rPr>
                <w:rFonts w:cs="Calibri"/>
              </w:rPr>
              <w:t>4x polna zaposlitev</w:t>
            </w:r>
          </w:p>
          <w:p w:rsidR="00DB7E78" w:rsidRPr="00161E5D" w:rsidRDefault="00DB7E78" w:rsidP="00E97E8B">
            <w:pPr>
              <w:rPr>
                <w:rFonts w:cs="Calibri"/>
              </w:rPr>
            </w:pPr>
            <w:r>
              <w:rPr>
                <w:rFonts w:cs="Calibri"/>
              </w:rPr>
              <w:t>1x polovična zaposlitev</w:t>
            </w:r>
          </w:p>
        </w:tc>
      </w:tr>
      <w:tr w:rsidR="00DB7E78" w:rsidRPr="00ED05BB" w:rsidTr="00DB7E78">
        <w:trPr>
          <w:jc w:val="center"/>
        </w:trPr>
        <w:tc>
          <w:tcPr>
            <w:tcW w:w="3083" w:type="dxa"/>
            <w:shd w:val="clear" w:color="auto" w:fill="auto"/>
            <w:vAlign w:val="center"/>
          </w:tcPr>
          <w:p w:rsidR="00DB7E78" w:rsidRPr="00161E5D" w:rsidRDefault="00DB7E78" w:rsidP="00E97E8B">
            <w:pPr>
              <w:pStyle w:val="Default"/>
              <w:rPr>
                <w:sz w:val="22"/>
                <w:szCs w:val="22"/>
              </w:rPr>
            </w:pPr>
            <w:r w:rsidRPr="00161E5D">
              <w:rPr>
                <w:sz w:val="22"/>
                <w:szCs w:val="22"/>
              </w:rPr>
              <w:t xml:space="preserve">Strokovni delavci: Višji knjižničar </w:t>
            </w:r>
          </w:p>
        </w:tc>
        <w:tc>
          <w:tcPr>
            <w:tcW w:w="2304" w:type="dxa"/>
            <w:vAlign w:val="center"/>
          </w:tcPr>
          <w:p w:rsidR="00DB7E78" w:rsidRPr="00161E5D" w:rsidRDefault="00DB7E78" w:rsidP="00E97E8B">
            <w:pPr>
              <w:rPr>
                <w:rFonts w:cs="Calibri"/>
              </w:rPr>
            </w:pPr>
            <w:r w:rsidRPr="00161E5D">
              <w:rPr>
                <w:rFonts w:cs="Calibri"/>
              </w:rPr>
              <w:t>2</w:t>
            </w:r>
          </w:p>
        </w:tc>
        <w:tc>
          <w:tcPr>
            <w:tcW w:w="2693" w:type="dxa"/>
          </w:tcPr>
          <w:p w:rsidR="00DB7E78" w:rsidRDefault="00DB7E78" w:rsidP="00E97E8B">
            <w:pPr>
              <w:rPr>
                <w:rFonts w:cs="Calibri"/>
              </w:rPr>
            </w:pPr>
            <w:r>
              <w:rPr>
                <w:rFonts w:cs="Calibri"/>
              </w:rPr>
              <w:t>1x polovična zaposlitev</w:t>
            </w:r>
          </w:p>
          <w:p w:rsidR="00DB7E78" w:rsidRPr="00161E5D" w:rsidRDefault="00DB7E78" w:rsidP="00E97E8B">
            <w:pPr>
              <w:rPr>
                <w:rFonts w:cs="Calibri"/>
              </w:rPr>
            </w:pPr>
            <w:r>
              <w:rPr>
                <w:rFonts w:cs="Calibri"/>
              </w:rPr>
              <w:t>2x polovična zaposlitev</w:t>
            </w:r>
          </w:p>
        </w:tc>
      </w:tr>
      <w:tr w:rsidR="00DB7E78" w:rsidRPr="00ED05BB" w:rsidTr="00DB7E78">
        <w:trPr>
          <w:jc w:val="center"/>
        </w:trPr>
        <w:tc>
          <w:tcPr>
            <w:tcW w:w="3083" w:type="dxa"/>
            <w:shd w:val="clear" w:color="auto" w:fill="auto"/>
            <w:vAlign w:val="center"/>
          </w:tcPr>
          <w:p w:rsidR="00DB7E78" w:rsidRPr="00161E5D" w:rsidRDefault="00DB7E78" w:rsidP="00E97E8B">
            <w:pPr>
              <w:pStyle w:val="Default"/>
              <w:rPr>
                <w:sz w:val="22"/>
                <w:szCs w:val="22"/>
              </w:rPr>
            </w:pPr>
            <w:r w:rsidRPr="00161E5D">
              <w:rPr>
                <w:sz w:val="22"/>
                <w:szCs w:val="22"/>
              </w:rPr>
              <w:t xml:space="preserve">Strokovni delavci: Knjižničar </w:t>
            </w:r>
          </w:p>
        </w:tc>
        <w:tc>
          <w:tcPr>
            <w:tcW w:w="2304" w:type="dxa"/>
            <w:vAlign w:val="center"/>
          </w:tcPr>
          <w:p w:rsidR="00DB7E78" w:rsidRPr="00161E5D" w:rsidRDefault="00DB7E78" w:rsidP="00E97E8B">
            <w:pPr>
              <w:rPr>
                <w:rFonts w:cs="Calibri"/>
              </w:rPr>
            </w:pPr>
            <w:r w:rsidRPr="00161E5D">
              <w:rPr>
                <w:rFonts w:cs="Calibri"/>
              </w:rPr>
              <w:t>1</w:t>
            </w:r>
          </w:p>
        </w:tc>
        <w:tc>
          <w:tcPr>
            <w:tcW w:w="2693" w:type="dxa"/>
          </w:tcPr>
          <w:p w:rsidR="00DB7E78" w:rsidRPr="00161E5D" w:rsidRDefault="00DB7E78" w:rsidP="00E97E8B">
            <w:pPr>
              <w:rPr>
                <w:rFonts w:cs="Calibri"/>
              </w:rPr>
            </w:pPr>
            <w:r>
              <w:rPr>
                <w:rFonts w:cs="Calibri"/>
              </w:rPr>
              <w:t>1x polna zaposlitev</w:t>
            </w:r>
          </w:p>
        </w:tc>
      </w:tr>
      <w:tr w:rsidR="00DB7E78" w:rsidRPr="00ED05BB" w:rsidTr="00E97E8B">
        <w:trPr>
          <w:jc w:val="center"/>
        </w:trPr>
        <w:tc>
          <w:tcPr>
            <w:tcW w:w="8080" w:type="dxa"/>
            <w:gridSpan w:val="3"/>
            <w:shd w:val="clear" w:color="auto" w:fill="auto"/>
            <w:vAlign w:val="center"/>
          </w:tcPr>
          <w:p w:rsidR="00DB7E78" w:rsidRPr="00DB7E78" w:rsidRDefault="00DB7E78" w:rsidP="00E97E8B">
            <w:pPr>
              <w:rPr>
                <w:rFonts w:cs="Calibri"/>
                <w:b/>
              </w:rPr>
            </w:pPr>
            <w:r w:rsidRPr="00DB7E78">
              <w:rPr>
                <w:rFonts w:cs="Calibri"/>
                <w:b/>
              </w:rPr>
              <w:t>UPRAVA</w:t>
            </w:r>
          </w:p>
        </w:tc>
      </w:tr>
      <w:tr w:rsidR="00DB7E78" w:rsidRPr="00ED05BB" w:rsidTr="00DB7E78">
        <w:trPr>
          <w:jc w:val="center"/>
        </w:trPr>
        <w:tc>
          <w:tcPr>
            <w:tcW w:w="3083" w:type="dxa"/>
            <w:shd w:val="clear" w:color="auto" w:fill="auto"/>
            <w:vAlign w:val="center"/>
          </w:tcPr>
          <w:p w:rsidR="00DB7E78" w:rsidRPr="00161E5D" w:rsidRDefault="00DB7E78" w:rsidP="00E97E8B">
            <w:pPr>
              <w:rPr>
                <w:rFonts w:cs="Calibri"/>
              </w:rPr>
            </w:pPr>
            <w:r>
              <w:rPr>
                <w:rFonts w:cs="Calibri"/>
              </w:rPr>
              <w:t>Poslovni sekretar</w:t>
            </w:r>
          </w:p>
        </w:tc>
        <w:tc>
          <w:tcPr>
            <w:tcW w:w="2304" w:type="dxa"/>
            <w:vAlign w:val="center"/>
          </w:tcPr>
          <w:p w:rsidR="00DB7E78" w:rsidRPr="00161E5D" w:rsidRDefault="00DB7E78" w:rsidP="00E97E8B">
            <w:pPr>
              <w:rPr>
                <w:rFonts w:cs="Calibri"/>
              </w:rPr>
            </w:pPr>
            <w:r>
              <w:rPr>
                <w:rFonts w:cs="Calibri"/>
              </w:rPr>
              <w:t>0,5</w:t>
            </w:r>
          </w:p>
        </w:tc>
        <w:tc>
          <w:tcPr>
            <w:tcW w:w="2693" w:type="dxa"/>
            <w:vMerge w:val="restart"/>
          </w:tcPr>
          <w:p w:rsidR="00DB7E78" w:rsidRDefault="00DB7E78" w:rsidP="00E97E8B">
            <w:pPr>
              <w:rPr>
                <w:rFonts w:cs="Calibri"/>
              </w:rPr>
            </w:pPr>
            <w:r>
              <w:rPr>
                <w:rFonts w:cs="Calibri"/>
              </w:rPr>
              <w:t>1x polna zaposlitev</w:t>
            </w:r>
          </w:p>
        </w:tc>
      </w:tr>
      <w:tr w:rsidR="00DB7E78" w:rsidRPr="00ED05BB" w:rsidTr="00DB7E78">
        <w:trPr>
          <w:jc w:val="center"/>
        </w:trPr>
        <w:tc>
          <w:tcPr>
            <w:tcW w:w="3083" w:type="dxa"/>
            <w:shd w:val="clear" w:color="auto" w:fill="auto"/>
            <w:vAlign w:val="center"/>
          </w:tcPr>
          <w:p w:rsidR="00DB7E78" w:rsidRPr="00161E5D" w:rsidRDefault="00DB7E78" w:rsidP="00E97E8B">
            <w:pPr>
              <w:rPr>
                <w:rFonts w:cs="Calibri"/>
              </w:rPr>
            </w:pPr>
            <w:r w:rsidRPr="00161E5D">
              <w:rPr>
                <w:rFonts w:cs="Calibri"/>
              </w:rPr>
              <w:lastRenderedPageBreak/>
              <w:t>Računovodja</w:t>
            </w:r>
          </w:p>
        </w:tc>
        <w:tc>
          <w:tcPr>
            <w:tcW w:w="2304" w:type="dxa"/>
            <w:vAlign w:val="center"/>
          </w:tcPr>
          <w:p w:rsidR="00DB7E78" w:rsidRPr="00161E5D" w:rsidRDefault="00DB7E78" w:rsidP="00E97E8B">
            <w:pPr>
              <w:rPr>
                <w:rFonts w:cs="Calibri"/>
              </w:rPr>
            </w:pPr>
            <w:r>
              <w:rPr>
                <w:rFonts w:cs="Calibri"/>
              </w:rPr>
              <w:t>0,5</w:t>
            </w:r>
          </w:p>
        </w:tc>
        <w:tc>
          <w:tcPr>
            <w:tcW w:w="2693" w:type="dxa"/>
            <w:vMerge/>
          </w:tcPr>
          <w:p w:rsidR="00DB7E78" w:rsidRDefault="00DB7E78" w:rsidP="00E97E8B">
            <w:pPr>
              <w:rPr>
                <w:rFonts w:cs="Calibri"/>
              </w:rPr>
            </w:pPr>
          </w:p>
        </w:tc>
      </w:tr>
      <w:tr w:rsidR="00DB7E78" w:rsidRPr="00ED05BB" w:rsidTr="00DB7E78">
        <w:trPr>
          <w:jc w:val="center"/>
        </w:trPr>
        <w:tc>
          <w:tcPr>
            <w:tcW w:w="3083" w:type="dxa"/>
            <w:tcBorders>
              <w:bottom w:val="single" w:sz="4" w:space="0" w:color="auto"/>
            </w:tcBorders>
            <w:shd w:val="clear" w:color="auto" w:fill="auto"/>
            <w:vAlign w:val="center"/>
          </w:tcPr>
          <w:p w:rsidR="00DB7E78" w:rsidRPr="00161E5D" w:rsidRDefault="00DB7E78" w:rsidP="00E97E8B">
            <w:pPr>
              <w:rPr>
                <w:rFonts w:cs="Calibri"/>
              </w:rPr>
            </w:pPr>
            <w:r w:rsidRPr="00161E5D">
              <w:rPr>
                <w:rFonts w:cs="Calibri"/>
              </w:rPr>
              <w:t>Direktor</w:t>
            </w:r>
          </w:p>
        </w:tc>
        <w:tc>
          <w:tcPr>
            <w:tcW w:w="2304" w:type="dxa"/>
            <w:tcBorders>
              <w:bottom w:val="single" w:sz="4" w:space="0" w:color="auto"/>
            </w:tcBorders>
            <w:vAlign w:val="center"/>
          </w:tcPr>
          <w:p w:rsidR="00DB7E78" w:rsidRPr="00161E5D" w:rsidRDefault="00DB7E78" w:rsidP="00E97E8B">
            <w:pPr>
              <w:rPr>
                <w:rFonts w:cs="Calibri"/>
              </w:rPr>
            </w:pPr>
            <w:r w:rsidRPr="00161E5D">
              <w:rPr>
                <w:rFonts w:cs="Calibri"/>
              </w:rPr>
              <w:t>1</w:t>
            </w:r>
          </w:p>
        </w:tc>
        <w:tc>
          <w:tcPr>
            <w:tcW w:w="2693" w:type="dxa"/>
            <w:tcBorders>
              <w:bottom w:val="single" w:sz="4" w:space="0" w:color="auto"/>
            </w:tcBorders>
          </w:tcPr>
          <w:p w:rsidR="00DB7E78" w:rsidRPr="00161E5D" w:rsidRDefault="00DB7E78" w:rsidP="00E97E8B">
            <w:pPr>
              <w:rPr>
                <w:rFonts w:cs="Calibri"/>
              </w:rPr>
            </w:pPr>
            <w:r>
              <w:rPr>
                <w:rFonts w:cs="Calibri"/>
              </w:rPr>
              <w:t>1x polna zaposlitev</w:t>
            </w:r>
          </w:p>
        </w:tc>
      </w:tr>
      <w:tr w:rsidR="00DB7E78" w:rsidRPr="00974297" w:rsidTr="00DB7E78">
        <w:trPr>
          <w:jc w:val="center"/>
        </w:trPr>
        <w:tc>
          <w:tcPr>
            <w:tcW w:w="3083" w:type="dxa"/>
            <w:tcBorders>
              <w:top w:val="single" w:sz="4" w:space="0" w:color="auto"/>
              <w:left w:val="single" w:sz="4" w:space="0" w:color="auto"/>
              <w:bottom w:val="single" w:sz="4" w:space="0" w:color="auto"/>
            </w:tcBorders>
            <w:shd w:val="clear" w:color="auto" w:fill="auto"/>
            <w:vAlign w:val="center"/>
          </w:tcPr>
          <w:p w:rsidR="00DB7E78" w:rsidRPr="00161E5D" w:rsidRDefault="00DB7E78" w:rsidP="00E97E8B">
            <w:pPr>
              <w:rPr>
                <w:rFonts w:cs="Calibri"/>
                <w:b/>
              </w:rPr>
            </w:pPr>
            <w:r w:rsidRPr="00161E5D">
              <w:rPr>
                <w:rFonts w:cs="Calibri"/>
                <w:b/>
              </w:rPr>
              <w:t>Skupaj</w:t>
            </w:r>
          </w:p>
        </w:tc>
        <w:tc>
          <w:tcPr>
            <w:tcW w:w="2304" w:type="dxa"/>
            <w:tcBorders>
              <w:top w:val="single" w:sz="4" w:space="0" w:color="auto"/>
              <w:bottom w:val="single" w:sz="4" w:space="0" w:color="auto"/>
            </w:tcBorders>
            <w:vAlign w:val="center"/>
          </w:tcPr>
          <w:p w:rsidR="00DB7E78" w:rsidRPr="00161E5D" w:rsidRDefault="00DB7E78" w:rsidP="00E97E8B">
            <w:pPr>
              <w:rPr>
                <w:rFonts w:cs="Calibri"/>
                <w:b/>
              </w:rPr>
            </w:pPr>
            <w:r w:rsidRPr="00161E5D">
              <w:rPr>
                <w:rFonts w:cs="Calibri"/>
                <w:b/>
              </w:rPr>
              <w:t>9,5</w:t>
            </w:r>
            <w:r>
              <w:rPr>
                <w:rFonts w:cs="Calibri"/>
                <w:b/>
              </w:rPr>
              <w:t xml:space="preserve"> delovnih mest</w:t>
            </w:r>
          </w:p>
        </w:tc>
        <w:tc>
          <w:tcPr>
            <w:tcW w:w="2693" w:type="dxa"/>
            <w:tcBorders>
              <w:top w:val="single" w:sz="4" w:space="0" w:color="auto"/>
              <w:bottom w:val="single" w:sz="4" w:space="0" w:color="auto"/>
            </w:tcBorders>
          </w:tcPr>
          <w:p w:rsidR="00DB7E78" w:rsidRPr="00161E5D" w:rsidRDefault="00DB7E78" w:rsidP="00E97E8B">
            <w:pPr>
              <w:rPr>
                <w:rFonts w:cs="Calibri"/>
                <w:b/>
              </w:rPr>
            </w:pPr>
            <w:r>
              <w:rPr>
                <w:rFonts w:cs="Calibri"/>
                <w:b/>
              </w:rPr>
              <w:t>11 oseb (8 polna in 3 polovična zaposlitev)</w:t>
            </w:r>
          </w:p>
        </w:tc>
      </w:tr>
    </w:tbl>
    <w:p w:rsidR="00B97932" w:rsidRPr="001B4881" w:rsidRDefault="00B97932" w:rsidP="00B97932">
      <w:pPr>
        <w:widowControl w:val="0"/>
        <w:autoSpaceDE w:val="0"/>
        <w:autoSpaceDN w:val="0"/>
        <w:adjustRightInd w:val="0"/>
        <w:spacing w:after="0" w:line="240" w:lineRule="auto"/>
        <w:rPr>
          <w:rFonts w:ascii="Book Antiqua" w:hAnsi="Book Antiqua"/>
          <w:b/>
          <w:bCs/>
        </w:rPr>
      </w:pPr>
    </w:p>
    <w:p w:rsidR="00B97932" w:rsidRPr="005D6F30" w:rsidRDefault="00B97932" w:rsidP="00964F70">
      <w:pPr>
        <w:widowControl w:val="0"/>
        <w:tabs>
          <w:tab w:val="left" w:pos="825"/>
        </w:tabs>
        <w:autoSpaceDE w:val="0"/>
        <w:autoSpaceDN w:val="0"/>
        <w:adjustRightInd w:val="0"/>
        <w:spacing w:after="0" w:line="240" w:lineRule="auto"/>
        <w:rPr>
          <w:rFonts w:ascii="Book Antiqua" w:hAnsi="Book Antiqua"/>
        </w:rPr>
      </w:pPr>
      <w:r>
        <w:rPr>
          <w:rFonts w:ascii="Book Antiqua" w:hAnsi="Book Antiqua"/>
          <w:b/>
        </w:rPr>
        <w:t xml:space="preserve">      </w:t>
      </w:r>
      <w:r>
        <w:rPr>
          <w:rFonts w:ascii="Book Antiqua" w:hAnsi="Book Antiqua"/>
        </w:rPr>
        <w:t xml:space="preserve"> </w:t>
      </w:r>
      <w:r w:rsidR="00964F70">
        <w:rPr>
          <w:rFonts w:ascii="Book Antiqua" w:hAnsi="Book Antiqua"/>
        </w:rPr>
        <w:tab/>
      </w:r>
    </w:p>
    <w:p w:rsidR="00B97932" w:rsidRPr="00A64D33" w:rsidRDefault="00964F70" w:rsidP="00B97932">
      <w:pPr>
        <w:widowControl w:val="0"/>
        <w:autoSpaceDE w:val="0"/>
        <w:autoSpaceDN w:val="0"/>
        <w:adjustRightInd w:val="0"/>
        <w:spacing w:after="0" w:line="276" w:lineRule="auto"/>
        <w:jc w:val="both"/>
        <w:rPr>
          <w:rFonts w:ascii="Book Antiqua" w:hAnsi="Book Antiqua"/>
          <w:b/>
        </w:rPr>
      </w:pPr>
      <w:r w:rsidRPr="00A64D33">
        <w:rPr>
          <w:rFonts w:ascii="Book Antiqua" w:hAnsi="Book Antiqua"/>
          <w:b/>
        </w:rPr>
        <w:t xml:space="preserve">Knjižnica Logatec </w:t>
      </w:r>
      <w:r w:rsidR="00A64D33" w:rsidRPr="00A64D33">
        <w:rPr>
          <w:rFonts w:ascii="Book Antiqua" w:hAnsi="Book Antiqua"/>
          <w:b/>
        </w:rPr>
        <w:t xml:space="preserve">v letu 2020 </w:t>
      </w:r>
      <w:r w:rsidRPr="00A64D33">
        <w:rPr>
          <w:rFonts w:ascii="Book Antiqua" w:hAnsi="Book Antiqua"/>
          <w:b/>
        </w:rPr>
        <w:t>predlaga</w:t>
      </w:r>
      <w:r w:rsidR="00DB7E78" w:rsidRPr="00A64D33">
        <w:rPr>
          <w:rFonts w:ascii="Book Antiqua" w:hAnsi="Book Antiqua"/>
          <w:b/>
        </w:rPr>
        <w:t xml:space="preserve"> </w:t>
      </w:r>
      <w:r w:rsidR="00A64D33" w:rsidRPr="00A64D33">
        <w:rPr>
          <w:rFonts w:ascii="Book Antiqua" w:hAnsi="Book Antiqua"/>
          <w:b/>
        </w:rPr>
        <w:t xml:space="preserve">zapolnitev </w:t>
      </w:r>
      <w:r w:rsidRPr="00A64D33">
        <w:rPr>
          <w:rFonts w:ascii="Book Antiqua" w:hAnsi="Book Antiqua"/>
          <w:b/>
        </w:rPr>
        <w:t xml:space="preserve">9,5 </w:t>
      </w:r>
      <w:r w:rsidR="00DB7E78" w:rsidRPr="00A64D33">
        <w:rPr>
          <w:rFonts w:ascii="Book Antiqua" w:hAnsi="Book Antiqua"/>
          <w:b/>
        </w:rPr>
        <w:t xml:space="preserve">delovnih mest oziroma </w:t>
      </w:r>
      <w:r w:rsidR="00A64D33" w:rsidRPr="00A64D33">
        <w:rPr>
          <w:rFonts w:ascii="Book Antiqua" w:hAnsi="Book Antiqua"/>
          <w:b/>
        </w:rPr>
        <w:t>zaposlitev 11 oseb</w:t>
      </w:r>
      <w:r w:rsidR="00DB7E78" w:rsidRPr="00A64D33">
        <w:rPr>
          <w:rFonts w:ascii="Book Antiqua" w:hAnsi="Book Antiqua"/>
          <w:b/>
        </w:rPr>
        <w:t>, od tega 8 s polnim delovnim časom in 3</w:t>
      </w:r>
      <w:r w:rsidR="00A64D33" w:rsidRPr="00A64D33">
        <w:rPr>
          <w:rFonts w:ascii="Book Antiqua" w:hAnsi="Book Antiqua"/>
          <w:b/>
        </w:rPr>
        <w:t xml:space="preserve"> </w:t>
      </w:r>
      <w:r w:rsidRPr="00A64D33">
        <w:rPr>
          <w:rFonts w:ascii="Book Antiqua" w:hAnsi="Book Antiqua"/>
          <w:b/>
        </w:rPr>
        <w:t>zaposl</w:t>
      </w:r>
      <w:r w:rsidR="00A64D33" w:rsidRPr="00A64D33">
        <w:rPr>
          <w:rFonts w:ascii="Book Antiqua" w:hAnsi="Book Antiqua"/>
          <w:b/>
        </w:rPr>
        <w:t xml:space="preserve">itve za polovični delovni čas. </w:t>
      </w:r>
    </w:p>
    <w:p w:rsidR="00B97932" w:rsidRDefault="00B97932" w:rsidP="00B97932">
      <w:pPr>
        <w:widowControl w:val="0"/>
        <w:autoSpaceDE w:val="0"/>
        <w:autoSpaceDN w:val="0"/>
        <w:adjustRightInd w:val="0"/>
        <w:spacing w:after="0" w:line="240" w:lineRule="auto"/>
        <w:rPr>
          <w:rFonts w:ascii="Book Antiqua" w:hAnsi="Book Antiqua"/>
          <w:b/>
          <w:bCs/>
          <w:u w:val="single"/>
        </w:rPr>
      </w:pPr>
    </w:p>
    <w:p w:rsidR="00B97932" w:rsidRPr="002F6997" w:rsidRDefault="00B97932" w:rsidP="00B97932">
      <w:pPr>
        <w:pStyle w:val="Naslov2"/>
      </w:pPr>
      <w:bookmarkStart w:id="27" w:name="_Toc25581122"/>
      <w:bookmarkStart w:id="28" w:name="_Toc34306837"/>
      <w:r w:rsidRPr="002F6997">
        <w:t>5. Strokovno izobraževanje knjižničnih delavcev</w:t>
      </w:r>
      <w:bookmarkEnd w:id="27"/>
      <w:bookmarkEnd w:id="28"/>
    </w:p>
    <w:p w:rsidR="00B97932" w:rsidRPr="002F6997" w:rsidRDefault="00B97932" w:rsidP="00B97932">
      <w:pPr>
        <w:widowControl w:val="0"/>
        <w:autoSpaceDE w:val="0"/>
        <w:autoSpaceDN w:val="0"/>
        <w:adjustRightInd w:val="0"/>
        <w:spacing w:after="0" w:line="329" w:lineRule="exact"/>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Napredovanje tehnologije zahteva od</w:t>
      </w:r>
      <w:r w:rsidRPr="002F6997">
        <w:rPr>
          <w:rFonts w:ascii="Book Antiqua" w:hAnsi="Book Antiqua"/>
        </w:rPr>
        <w:t xml:space="preserve"> knjižniča</w:t>
      </w:r>
      <w:r>
        <w:rPr>
          <w:rFonts w:ascii="Book Antiqua" w:hAnsi="Book Antiqua"/>
        </w:rPr>
        <w:t>rjev</w:t>
      </w:r>
      <w:r w:rsidRPr="002F6997">
        <w:rPr>
          <w:rFonts w:ascii="Book Antiqua" w:hAnsi="Book Antiqua"/>
        </w:rPr>
        <w:t xml:space="preserve"> širok</w:t>
      </w:r>
      <w:r>
        <w:rPr>
          <w:rFonts w:ascii="Book Antiqua" w:hAnsi="Book Antiqua"/>
        </w:rPr>
        <w:t>o znanje iz različnih področij. Najbolj</w:t>
      </w:r>
      <w:r w:rsidRPr="002F6997">
        <w:rPr>
          <w:rFonts w:ascii="Book Antiqua" w:hAnsi="Book Antiqua"/>
        </w:rPr>
        <w:t xml:space="preserve"> s področja dela z različnimi elek</w:t>
      </w:r>
      <w:r>
        <w:rPr>
          <w:rFonts w:ascii="Book Antiqua" w:hAnsi="Book Antiqua"/>
        </w:rPr>
        <w:t xml:space="preserve">tronskimi podatkovnimi bazami, zbirkami in programom izposoje ter katalogizacije COBISS 3. </w:t>
      </w:r>
      <w:r w:rsidRPr="002F6997">
        <w:rPr>
          <w:rFonts w:ascii="Book Antiqua" w:hAnsi="Book Antiqua"/>
        </w:rPr>
        <w:t xml:space="preserve"> </w:t>
      </w:r>
      <w:r>
        <w:rPr>
          <w:rFonts w:ascii="Book Antiqua" w:hAnsi="Book Antiqua"/>
        </w:rPr>
        <w:t>Z</w:t>
      </w:r>
      <w:r w:rsidRPr="002F6997">
        <w:rPr>
          <w:rFonts w:ascii="Book Antiqua" w:hAnsi="Book Antiqua"/>
        </w:rPr>
        <w:t>a</w:t>
      </w:r>
      <w:r>
        <w:rPr>
          <w:rFonts w:ascii="Book Antiqua" w:hAnsi="Book Antiqua"/>
        </w:rPr>
        <w:t>posleni se bodo</w:t>
      </w:r>
      <w:r w:rsidRPr="002F6997">
        <w:rPr>
          <w:rFonts w:ascii="Book Antiqua" w:hAnsi="Book Antiqua"/>
        </w:rPr>
        <w:t xml:space="preserve"> izobraževali na seminarjih IZUM-a (zlasti na področj</w:t>
      </w:r>
      <w:r>
        <w:rPr>
          <w:rFonts w:ascii="Book Antiqua" w:hAnsi="Book Antiqua"/>
        </w:rPr>
        <w:t>u obdelave knjižničnega gradiva in</w:t>
      </w:r>
      <w:r w:rsidRPr="002F6997">
        <w:rPr>
          <w:rFonts w:ascii="Book Antiqua" w:hAnsi="Book Antiqua"/>
        </w:rPr>
        <w:t xml:space="preserve"> pridobivanja ter ohranjanja licenc), na seminarjih</w:t>
      </w:r>
      <w:r>
        <w:rPr>
          <w:rFonts w:ascii="Book Antiqua" w:hAnsi="Book Antiqua"/>
        </w:rPr>
        <w:t xml:space="preserve"> NUK-a, območne MK</w:t>
      </w:r>
      <w:r w:rsidRPr="002F6997">
        <w:rPr>
          <w:rFonts w:ascii="Book Antiqua" w:hAnsi="Book Antiqua"/>
        </w:rPr>
        <w:t xml:space="preserve"> Ljubljana, Zveze bibliotekarskih društev Slo</w:t>
      </w:r>
      <w:r>
        <w:rPr>
          <w:rFonts w:ascii="Book Antiqua" w:hAnsi="Book Antiqua"/>
        </w:rPr>
        <w:t xml:space="preserve">venije ter </w:t>
      </w:r>
      <w:r w:rsidRPr="002F6997">
        <w:rPr>
          <w:rFonts w:ascii="Book Antiqua" w:hAnsi="Book Antiqua"/>
        </w:rPr>
        <w:t>Društva bibliotekarjev Primorske in Notranjske.</w:t>
      </w:r>
      <w:r>
        <w:rPr>
          <w:rFonts w:ascii="Book Antiqua" w:hAnsi="Book Antiqua"/>
        </w:rPr>
        <w:t xml:space="preserve"> Poleg knjižničarskih izobraževanj, se bodo iskala možna usposabljana zaposlenih za specifična področja delovanja, npr. delo z otroki, mladostniki, elektronsko poslovanje, spletne strani itd.</w:t>
      </w: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 xml:space="preserve">Izobraževanja se bo udeleževal tudi računovodja in sicer glede zakonodajnih sprememb na področju financ in računovodstva ter srečanj za računovodje s strani Združenja splošnih knjižnic. </w:t>
      </w:r>
      <w:r w:rsidRPr="002F6997">
        <w:rPr>
          <w:rFonts w:ascii="Book Antiqua" w:hAnsi="Book Antiqua"/>
        </w:rPr>
        <w:t>Direktor se bo udelež</w:t>
      </w:r>
      <w:r>
        <w:rPr>
          <w:rFonts w:ascii="Book Antiqua" w:hAnsi="Book Antiqua"/>
        </w:rPr>
        <w:t>il izobraževanj za vodenje</w:t>
      </w:r>
      <w:r w:rsidRPr="002F6997">
        <w:rPr>
          <w:rFonts w:ascii="Book Antiqua" w:hAnsi="Book Antiqua"/>
        </w:rPr>
        <w:t xml:space="preserve"> knjižnic</w:t>
      </w:r>
      <w:r>
        <w:rPr>
          <w:rFonts w:ascii="Book Antiqua" w:hAnsi="Book Antiqua"/>
        </w:rPr>
        <w:t xml:space="preserve"> in zakonodajnih sprememb, ter izobraževanja s strani Združenja splošnih knjižnic Slovenije. Vsa i</w:t>
      </w:r>
      <w:r w:rsidRPr="002F6997">
        <w:rPr>
          <w:rFonts w:ascii="Book Antiqua" w:hAnsi="Book Antiqua"/>
        </w:rPr>
        <w:t>zobraževanja bodo potekala v skladu z v</w:t>
      </w:r>
      <w:r>
        <w:rPr>
          <w:rFonts w:ascii="Book Antiqua" w:hAnsi="Book Antiqua"/>
        </w:rPr>
        <w:t xml:space="preserve">sebinskim načrtom </w:t>
      </w:r>
      <w:r w:rsidRPr="002F6997">
        <w:rPr>
          <w:rFonts w:ascii="Book Antiqua" w:hAnsi="Book Antiqua"/>
        </w:rPr>
        <w:t>in v skladu z načrtovanimi f</w:t>
      </w:r>
      <w:r>
        <w:rPr>
          <w:rFonts w:ascii="Book Antiqua" w:hAnsi="Book Antiqua"/>
        </w:rPr>
        <w:t>inančnimi zmožnostmi knjižnice.</w:t>
      </w: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Default="00B97932" w:rsidP="00B97932">
      <w:pPr>
        <w:widowControl w:val="0"/>
        <w:autoSpaceDE w:val="0"/>
        <w:autoSpaceDN w:val="0"/>
        <w:adjustRightInd w:val="0"/>
        <w:spacing w:after="0" w:line="240" w:lineRule="auto"/>
        <w:rPr>
          <w:rFonts w:ascii="Book Antiqua" w:hAnsi="Book Antiqua"/>
        </w:rPr>
      </w:pPr>
      <w:r w:rsidRPr="002F6997">
        <w:rPr>
          <w:rFonts w:ascii="Book Antiqua" w:hAnsi="Book Antiqua"/>
        </w:rPr>
        <w:t>Strokovni delavci se bodo predvidoma ude</w:t>
      </w:r>
      <w:r>
        <w:rPr>
          <w:rFonts w:ascii="Book Antiqua" w:hAnsi="Book Antiqua"/>
        </w:rPr>
        <w:t>ležili naslednjih izobraževanj:</w:t>
      </w:r>
    </w:p>
    <w:p w:rsidR="00B97932" w:rsidRPr="002F6997" w:rsidRDefault="00B97932" w:rsidP="00B97932">
      <w:pPr>
        <w:widowControl w:val="0"/>
        <w:autoSpaceDE w:val="0"/>
        <w:autoSpaceDN w:val="0"/>
        <w:adjustRightInd w:val="0"/>
        <w:spacing w:after="0" w:line="240" w:lineRule="auto"/>
        <w:rPr>
          <w:rFonts w:ascii="Book Antiqua" w:hAnsi="Book Antiqua"/>
        </w:rPr>
      </w:pPr>
    </w:p>
    <w:p w:rsidR="00B97932" w:rsidRPr="002F6997" w:rsidRDefault="00B97932" w:rsidP="00B97932">
      <w:pPr>
        <w:widowControl w:val="0"/>
        <w:numPr>
          <w:ilvl w:val="0"/>
          <w:numId w:val="3"/>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Knjižnična statistika – pripra</w:t>
      </w:r>
      <w:r>
        <w:rPr>
          <w:rFonts w:ascii="Book Antiqua" w:hAnsi="Book Antiqua"/>
        </w:rPr>
        <w:t>va poročila</w:t>
      </w:r>
      <w:r w:rsidRPr="002F6997">
        <w:rPr>
          <w:rFonts w:ascii="Book Antiqua" w:hAnsi="Book Antiqua"/>
        </w:rPr>
        <w:t xml:space="preserve"> (NUK, Ljubljana), </w:t>
      </w:r>
    </w:p>
    <w:p w:rsidR="00B97932" w:rsidRPr="002F6997" w:rsidRDefault="00B97932" w:rsidP="00B97932">
      <w:pPr>
        <w:widowControl w:val="0"/>
        <w:numPr>
          <w:ilvl w:val="0"/>
          <w:numId w:val="3"/>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 xml:space="preserve">Seminar Zveze računovodij – sestava zaključnega računa (Ljubljana), </w:t>
      </w:r>
    </w:p>
    <w:p w:rsidR="00B97932" w:rsidRPr="002F6997" w:rsidRDefault="00B97932" w:rsidP="00B97932">
      <w:pPr>
        <w:widowControl w:val="0"/>
        <w:numPr>
          <w:ilvl w:val="0"/>
          <w:numId w:val="3"/>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Uporaba programske opreme COBISS</w:t>
      </w:r>
      <w:r>
        <w:rPr>
          <w:rFonts w:ascii="Book Antiqua" w:hAnsi="Book Antiqua"/>
        </w:rPr>
        <w:t xml:space="preserve"> </w:t>
      </w:r>
      <w:r w:rsidRPr="002F6997">
        <w:rPr>
          <w:rFonts w:ascii="Book Antiqua" w:hAnsi="Book Antiqua"/>
        </w:rPr>
        <w:t xml:space="preserve">3/V5, (IZUM), </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Pr="00403693" w:rsidRDefault="00B97932" w:rsidP="00B97932">
      <w:pPr>
        <w:widowControl w:val="0"/>
        <w:numPr>
          <w:ilvl w:val="0"/>
          <w:numId w:val="3"/>
        </w:numPr>
        <w:overflowPunct w:val="0"/>
        <w:autoSpaceDE w:val="0"/>
        <w:autoSpaceDN w:val="0"/>
        <w:adjustRightInd w:val="0"/>
        <w:spacing w:after="0" w:line="240" w:lineRule="auto"/>
        <w:ind w:hanging="364"/>
        <w:jc w:val="both"/>
        <w:rPr>
          <w:rFonts w:ascii="Book Antiqua" w:hAnsi="Book Antiqua"/>
        </w:rPr>
      </w:pPr>
      <w:r>
        <w:rPr>
          <w:rFonts w:ascii="Book Antiqua" w:hAnsi="Book Antiqua"/>
        </w:rPr>
        <w:t>Katalogizacija člankov in</w:t>
      </w:r>
      <w:r w:rsidRPr="00995575">
        <w:rPr>
          <w:rFonts w:ascii="Book Antiqua" w:hAnsi="Book Antiqua"/>
        </w:rPr>
        <w:t xml:space="preserve"> </w:t>
      </w:r>
      <w:r w:rsidRPr="002F6997">
        <w:rPr>
          <w:rFonts w:ascii="Book Antiqua" w:hAnsi="Book Antiqua"/>
        </w:rPr>
        <w:t xml:space="preserve">domoznanskega gradiva (NUK, Ljubljana), </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Pr="002F6997" w:rsidRDefault="00B97932" w:rsidP="00B97932">
      <w:pPr>
        <w:widowControl w:val="0"/>
        <w:numPr>
          <w:ilvl w:val="0"/>
          <w:numId w:val="3"/>
        </w:numPr>
        <w:overflowPunct w:val="0"/>
        <w:autoSpaceDE w:val="0"/>
        <w:autoSpaceDN w:val="0"/>
        <w:adjustRightInd w:val="0"/>
        <w:spacing w:after="0" w:line="240" w:lineRule="auto"/>
        <w:ind w:hanging="364"/>
        <w:jc w:val="both"/>
        <w:rPr>
          <w:rFonts w:ascii="Book Antiqua" w:hAnsi="Book Antiqua"/>
        </w:rPr>
      </w:pPr>
      <w:r>
        <w:rPr>
          <w:rFonts w:ascii="Book Antiqua" w:hAnsi="Book Antiqua"/>
        </w:rPr>
        <w:t>Strokovne srede</w:t>
      </w:r>
      <w:r w:rsidRPr="002F6997">
        <w:rPr>
          <w:rFonts w:ascii="Book Antiqua" w:hAnsi="Book Antiqua"/>
        </w:rPr>
        <w:t xml:space="preserve"> (MKLJ, Ljubljana), </w:t>
      </w:r>
    </w:p>
    <w:p w:rsidR="00B97932" w:rsidRPr="002F6997" w:rsidRDefault="00B97932" w:rsidP="00B97932">
      <w:pPr>
        <w:widowControl w:val="0"/>
        <w:numPr>
          <w:ilvl w:val="0"/>
          <w:numId w:val="4"/>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Strokovno srečanje knjižničarjev ob Dnevu splošnih knjižnic, </w:t>
      </w:r>
    </w:p>
    <w:p w:rsidR="00B97932" w:rsidRDefault="00B97932" w:rsidP="00B97932">
      <w:pPr>
        <w:widowControl w:val="0"/>
        <w:numPr>
          <w:ilvl w:val="0"/>
          <w:numId w:val="4"/>
        </w:numPr>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Strokovno srečanje knjižničarjev Društva bibliotekarjev Primorske in Notranjske. </w:t>
      </w:r>
    </w:p>
    <w:p w:rsidR="00B97932" w:rsidRDefault="00B97932" w:rsidP="00B97932">
      <w:pPr>
        <w:widowControl w:val="0"/>
        <w:overflowPunct w:val="0"/>
        <w:autoSpaceDE w:val="0"/>
        <w:autoSpaceDN w:val="0"/>
        <w:adjustRightInd w:val="0"/>
        <w:spacing w:after="0" w:line="240" w:lineRule="auto"/>
        <w:jc w:val="both"/>
        <w:rPr>
          <w:rFonts w:ascii="Book Antiqua" w:hAnsi="Book Antiqua"/>
        </w:rPr>
      </w:pPr>
    </w:p>
    <w:p w:rsidR="00827EFA" w:rsidRPr="002F6997" w:rsidRDefault="00827EFA" w:rsidP="00B97932">
      <w:pPr>
        <w:widowControl w:val="0"/>
        <w:overflowPunct w:val="0"/>
        <w:autoSpaceDE w:val="0"/>
        <w:autoSpaceDN w:val="0"/>
        <w:adjustRightInd w:val="0"/>
        <w:spacing w:after="0" w:line="240" w:lineRule="auto"/>
        <w:jc w:val="both"/>
        <w:rPr>
          <w:rFonts w:ascii="Book Antiqua" w:hAnsi="Book Antiqua"/>
        </w:rPr>
      </w:pPr>
    </w:p>
    <w:p w:rsidR="00B97932" w:rsidRPr="002F6997" w:rsidRDefault="00B97932" w:rsidP="00B97932">
      <w:pPr>
        <w:pStyle w:val="Naslov2"/>
      </w:pPr>
      <w:bookmarkStart w:id="29" w:name="_Toc25581123"/>
      <w:bookmarkStart w:id="30" w:name="_Toc34306838"/>
      <w:r w:rsidRPr="002F6997">
        <w:t>6. Gradivo Knjižnice Logatec – prirast, nakup, odpis, obdelava gradiva</w:t>
      </w:r>
      <w:bookmarkEnd w:id="29"/>
      <w:bookmarkEnd w:id="30"/>
    </w:p>
    <w:p w:rsidR="00B97932" w:rsidRPr="002F6997" w:rsidRDefault="00B97932" w:rsidP="00B97932">
      <w:pPr>
        <w:widowControl w:val="0"/>
        <w:autoSpaceDE w:val="0"/>
        <w:autoSpaceDN w:val="0"/>
        <w:adjustRightInd w:val="0"/>
        <w:spacing w:after="0" w:line="329" w:lineRule="exact"/>
        <w:rPr>
          <w:rFonts w:ascii="Book Antiqua" w:hAnsi="Book Antiqua"/>
        </w:rPr>
      </w:pPr>
    </w:p>
    <w:p w:rsidR="00B97932" w:rsidRPr="002F6997" w:rsidRDefault="00A139D5" w:rsidP="00B97932">
      <w:pPr>
        <w:widowControl w:val="0"/>
        <w:autoSpaceDE w:val="0"/>
        <w:autoSpaceDN w:val="0"/>
        <w:adjustRightInd w:val="0"/>
        <w:spacing w:after="0" w:line="276" w:lineRule="auto"/>
        <w:jc w:val="both"/>
        <w:rPr>
          <w:rFonts w:ascii="Book Antiqua" w:hAnsi="Book Antiqua"/>
        </w:rPr>
      </w:pPr>
      <w:r>
        <w:rPr>
          <w:rFonts w:ascii="Book Antiqua" w:hAnsi="Book Antiqua"/>
        </w:rPr>
        <w:t>Ena od osnovnih</w:t>
      </w:r>
      <w:r w:rsidR="00B97932" w:rsidRPr="002F6997">
        <w:rPr>
          <w:rFonts w:ascii="Book Antiqua" w:hAnsi="Book Antiqua"/>
        </w:rPr>
        <w:t xml:space="preserve"> nalog</w:t>
      </w:r>
      <w:r w:rsidR="00B97932">
        <w:rPr>
          <w:rFonts w:ascii="Book Antiqua" w:hAnsi="Book Antiqua"/>
        </w:rPr>
        <w:t xml:space="preserve"> splošnih knjižnic</w:t>
      </w:r>
      <w:r w:rsidR="00B97932" w:rsidRPr="002F6997">
        <w:rPr>
          <w:rFonts w:ascii="Book Antiqua" w:hAnsi="Book Antiqua"/>
        </w:rPr>
        <w:t xml:space="preserve"> je nakup, obdel</w:t>
      </w:r>
      <w:r w:rsidR="00B97932">
        <w:rPr>
          <w:rFonts w:ascii="Book Antiqua" w:hAnsi="Book Antiqua"/>
        </w:rPr>
        <w:t>ava in posredovanje knjižnega ter neknjižnega gradiva in</w:t>
      </w:r>
      <w:r w:rsidR="00B97932" w:rsidRPr="002F6997">
        <w:rPr>
          <w:rFonts w:ascii="Book Antiqua" w:hAnsi="Book Antiqua"/>
        </w:rPr>
        <w:t xml:space="preserve"> informacij</w:t>
      </w:r>
      <w:r w:rsidR="00B97932">
        <w:rPr>
          <w:rFonts w:ascii="Book Antiqua" w:hAnsi="Book Antiqua"/>
        </w:rPr>
        <w:t xml:space="preserve"> svojim uporabnikom. Strokovna priporočila in standardi</w:t>
      </w:r>
      <w:r w:rsidR="00B97932" w:rsidRPr="002F6997">
        <w:rPr>
          <w:rFonts w:ascii="Book Antiqua" w:hAnsi="Book Antiqua"/>
        </w:rPr>
        <w:t xml:space="preserve"> za splošne knjižnice </w:t>
      </w:r>
      <w:r w:rsidR="00B97932">
        <w:rPr>
          <w:rFonts w:ascii="Book Antiqua" w:hAnsi="Book Antiqua"/>
        </w:rPr>
        <w:t>(</w:t>
      </w:r>
      <w:r w:rsidR="00B97932" w:rsidRPr="002F6997">
        <w:rPr>
          <w:rFonts w:ascii="Book Antiqua" w:hAnsi="Book Antiqua"/>
        </w:rPr>
        <w:t>za obdobje od</w:t>
      </w:r>
      <w:r w:rsidR="00B97932">
        <w:rPr>
          <w:rFonts w:ascii="Book Antiqua" w:hAnsi="Book Antiqua"/>
        </w:rPr>
        <w:t xml:space="preserve"> 2018 – 2028) </w:t>
      </w:r>
      <w:r w:rsidR="00B97932" w:rsidRPr="002F6997">
        <w:rPr>
          <w:rFonts w:ascii="Book Antiqua" w:hAnsi="Book Antiqua"/>
        </w:rPr>
        <w:t>določajo</w:t>
      </w:r>
      <w:r w:rsidR="00B97932" w:rsidRPr="00175443">
        <w:rPr>
          <w:rFonts w:ascii="Book Antiqua" w:hAnsi="Book Antiqua"/>
        </w:rPr>
        <w:t xml:space="preserve"> </w:t>
      </w:r>
      <w:r w:rsidR="00B97932">
        <w:rPr>
          <w:rFonts w:ascii="Book Antiqua" w:hAnsi="Book Antiqua"/>
        </w:rPr>
        <w:t>namreč</w:t>
      </w:r>
      <w:r w:rsidR="00B97932" w:rsidRPr="002F6997">
        <w:rPr>
          <w:rFonts w:ascii="Book Antiqua" w:hAnsi="Book Antiqua"/>
        </w:rPr>
        <w:t xml:space="preserve">, da mora </w:t>
      </w:r>
      <w:r w:rsidR="00B97932">
        <w:rPr>
          <w:rFonts w:ascii="Book Antiqua" w:hAnsi="Book Antiqua"/>
        </w:rPr>
        <w:t xml:space="preserve">splošna </w:t>
      </w:r>
      <w:r w:rsidR="00B97932" w:rsidRPr="002F6997">
        <w:rPr>
          <w:rFonts w:ascii="Book Antiqua" w:hAnsi="Book Antiqua"/>
        </w:rPr>
        <w:t xml:space="preserve">knjižnica imeti v </w:t>
      </w:r>
      <w:r w:rsidR="00B97932">
        <w:rPr>
          <w:rFonts w:ascii="Book Antiqua" w:hAnsi="Book Antiqua"/>
        </w:rPr>
        <w:t xml:space="preserve">svoji </w:t>
      </w:r>
      <w:r w:rsidR="00B97932" w:rsidRPr="002F6997">
        <w:rPr>
          <w:rFonts w:ascii="Book Antiqua" w:hAnsi="Book Antiqua"/>
        </w:rPr>
        <w:t>knjižnični zbirki najmanj 4 enote knjižničnega gradiva na prebiv</w:t>
      </w:r>
      <w:r w:rsidR="00B97932">
        <w:rPr>
          <w:rFonts w:ascii="Book Antiqua" w:hAnsi="Book Antiqua"/>
        </w:rPr>
        <w:t xml:space="preserve">alca v občini. Stanje </w:t>
      </w:r>
      <w:r w:rsidR="00B97932">
        <w:rPr>
          <w:rFonts w:ascii="Book Antiqua" w:hAnsi="Book Antiqua"/>
        </w:rPr>
        <w:lastRenderedPageBreak/>
        <w:t>zalog na dan 31.</w:t>
      </w:r>
      <w:r w:rsidR="006B6BD5">
        <w:rPr>
          <w:rFonts w:ascii="Book Antiqua" w:hAnsi="Book Antiqua"/>
        </w:rPr>
        <w:t xml:space="preserve"> </w:t>
      </w:r>
      <w:r w:rsidR="00B97932">
        <w:rPr>
          <w:rFonts w:ascii="Book Antiqua" w:hAnsi="Book Antiqua"/>
        </w:rPr>
        <w:t>12.</w:t>
      </w:r>
      <w:r w:rsidR="006B6BD5">
        <w:rPr>
          <w:rFonts w:ascii="Book Antiqua" w:hAnsi="Book Antiqua"/>
        </w:rPr>
        <w:t xml:space="preserve"> </w:t>
      </w:r>
      <w:r w:rsidR="00B97932">
        <w:rPr>
          <w:rFonts w:ascii="Book Antiqua" w:hAnsi="Book Antiqua"/>
        </w:rPr>
        <w:t xml:space="preserve">2020 kažejo, da imamo </w:t>
      </w:r>
      <w:r w:rsidR="00B97932" w:rsidRPr="00601280">
        <w:rPr>
          <w:rFonts w:ascii="Book Antiqua" w:hAnsi="Book Antiqua"/>
        </w:rPr>
        <w:t>6,7 enote knjižničnega gradiva</w:t>
      </w:r>
      <w:r w:rsidR="006B6BD5">
        <w:rPr>
          <w:rFonts w:ascii="Book Antiqua" w:hAnsi="Book Antiqua"/>
        </w:rPr>
        <w:t xml:space="preserve"> </w:t>
      </w:r>
      <w:r w:rsidR="00B97932">
        <w:rPr>
          <w:rFonts w:ascii="Book Antiqua" w:hAnsi="Book Antiqua"/>
        </w:rPr>
        <w:t>/</w:t>
      </w:r>
      <w:r w:rsidR="00B97932" w:rsidRPr="00601280">
        <w:rPr>
          <w:rFonts w:ascii="Book Antiqua" w:hAnsi="Book Antiqua"/>
        </w:rPr>
        <w:t xml:space="preserve"> prebivalca.</w:t>
      </w:r>
      <w:r w:rsidR="00B97932">
        <w:rPr>
          <w:rFonts w:ascii="Book Antiqua" w:hAnsi="Book Antiqua"/>
        </w:rPr>
        <w:t xml:space="preserve"> </w:t>
      </w:r>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Pr="002F6997" w:rsidRDefault="00A139D5" w:rsidP="00B97932">
      <w:pPr>
        <w:widowControl w:val="0"/>
        <w:overflowPunct w:val="0"/>
        <w:autoSpaceDE w:val="0"/>
        <w:autoSpaceDN w:val="0"/>
        <w:adjustRightInd w:val="0"/>
        <w:spacing w:after="0" w:line="276" w:lineRule="auto"/>
        <w:ind w:left="4"/>
        <w:jc w:val="both"/>
        <w:rPr>
          <w:rFonts w:ascii="Book Antiqua" w:hAnsi="Book Antiqua"/>
        </w:rPr>
      </w:pPr>
      <w:r>
        <w:rPr>
          <w:rFonts w:ascii="Book Antiqua" w:hAnsi="Book Antiqua"/>
        </w:rPr>
        <w:t>G</w:t>
      </w:r>
      <w:r w:rsidR="00B97932" w:rsidRPr="002F6997">
        <w:rPr>
          <w:rFonts w:ascii="Book Antiqua" w:hAnsi="Book Antiqua"/>
        </w:rPr>
        <w:t>radnja</w:t>
      </w:r>
      <w:r w:rsidR="00B97932">
        <w:rPr>
          <w:rFonts w:ascii="Book Antiqua" w:hAnsi="Book Antiqua"/>
        </w:rPr>
        <w:t xml:space="preserve"> in oblikovanje zbirke</w:t>
      </w:r>
      <w:r>
        <w:rPr>
          <w:rFonts w:ascii="Book Antiqua" w:hAnsi="Book Antiqua"/>
        </w:rPr>
        <w:t xml:space="preserve"> je</w:t>
      </w:r>
      <w:r w:rsidR="00B97932">
        <w:rPr>
          <w:rFonts w:ascii="Book Antiqua" w:hAnsi="Book Antiqua"/>
        </w:rPr>
        <w:t xml:space="preserve"> ena od poglavitnih</w:t>
      </w:r>
      <w:r w:rsidR="00B97932" w:rsidRPr="002F6997">
        <w:rPr>
          <w:rFonts w:ascii="Book Antiqua" w:hAnsi="Book Antiqua"/>
        </w:rPr>
        <w:t xml:space="preserve"> nalog knjižnice. Od uspešnosti izvajanja te naloge je odvisno stanje zalog in prirast gradiva. K</w:t>
      </w:r>
      <w:r w:rsidR="00B97932">
        <w:rPr>
          <w:rFonts w:ascii="Book Antiqua" w:hAnsi="Book Antiqua"/>
        </w:rPr>
        <w:t>akovostna zbirka gradiva omogoča izvajanje najosnovnejše naloge splošne knjižnice – dostop</w:t>
      </w:r>
      <w:r w:rsidR="00B97932" w:rsidRPr="002F6997">
        <w:rPr>
          <w:rFonts w:ascii="Book Antiqua" w:hAnsi="Book Antiqua"/>
        </w:rPr>
        <w:t xml:space="preserve"> do knjižničnega gra</w:t>
      </w:r>
      <w:r w:rsidR="00B97932">
        <w:rPr>
          <w:rFonts w:ascii="Book Antiqua" w:hAnsi="Book Antiqua"/>
        </w:rPr>
        <w:t>diva in informacij v knjižnično</w:t>
      </w:r>
      <w:r w:rsidR="00B97932" w:rsidRPr="002F6997">
        <w:rPr>
          <w:rFonts w:ascii="Book Antiqua" w:hAnsi="Book Antiqua"/>
        </w:rPr>
        <w:t xml:space="preserve"> info</w:t>
      </w:r>
      <w:r w:rsidR="00B97932">
        <w:rPr>
          <w:rFonts w:ascii="Book Antiqua" w:hAnsi="Book Antiqua"/>
        </w:rPr>
        <w:t>rmacijskem sistemu. P</w:t>
      </w:r>
      <w:r w:rsidR="00B97932" w:rsidRPr="002F6997">
        <w:rPr>
          <w:rFonts w:ascii="Book Antiqua" w:hAnsi="Book Antiqua"/>
        </w:rPr>
        <w:t xml:space="preserve">odlaga </w:t>
      </w:r>
      <w:r w:rsidR="00B97932">
        <w:rPr>
          <w:rFonts w:ascii="Book Antiqua" w:hAnsi="Book Antiqua"/>
        </w:rPr>
        <w:t xml:space="preserve">temu je </w:t>
      </w:r>
      <w:r w:rsidR="00B97932" w:rsidRPr="002F6997">
        <w:rPr>
          <w:rFonts w:ascii="Book Antiqua" w:hAnsi="Book Antiqua"/>
        </w:rPr>
        <w:t>Letni n</w:t>
      </w:r>
      <w:r w:rsidR="00B97932">
        <w:rPr>
          <w:rFonts w:ascii="Book Antiqua" w:hAnsi="Book Antiqua"/>
        </w:rPr>
        <w:t>ačrt nakupa gradiva za leto 2020</w:t>
      </w:r>
      <w:r w:rsidR="00B97932" w:rsidRPr="002F6997">
        <w:rPr>
          <w:rFonts w:ascii="Book Antiqua" w:hAnsi="Book Antiqua"/>
        </w:rPr>
        <w:t xml:space="preserve">, iz katerega je razvidno upoštevanje kriterijev, ki opredeljujejo aktualnost </w:t>
      </w:r>
      <w:r w:rsidR="00B97932">
        <w:rPr>
          <w:rFonts w:ascii="Book Antiqua" w:hAnsi="Book Antiqua"/>
        </w:rPr>
        <w:t xml:space="preserve">in kakovost </w:t>
      </w:r>
      <w:r w:rsidR="00B97932" w:rsidRPr="002F6997">
        <w:rPr>
          <w:rFonts w:ascii="Book Antiqua" w:hAnsi="Book Antiqua"/>
        </w:rPr>
        <w:t>knjižničnega gradiva, zast</w:t>
      </w:r>
      <w:r w:rsidR="00B97932">
        <w:rPr>
          <w:rFonts w:ascii="Book Antiqua" w:hAnsi="Book Antiqua"/>
        </w:rPr>
        <w:t xml:space="preserve">opanost različnih vrst </w:t>
      </w:r>
      <w:r w:rsidR="00B97932" w:rsidRPr="002F6997">
        <w:rPr>
          <w:rFonts w:ascii="Book Antiqua" w:hAnsi="Book Antiqua"/>
        </w:rPr>
        <w:t>gradiva, zastopanost gradiva na različnih medijih, zastopanost različnih tematskih oz. predmetnih področij in omogočanje enake dost</w:t>
      </w:r>
      <w:r w:rsidR="00B97932">
        <w:rPr>
          <w:rFonts w:ascii="Book Antiqua" w:hAnsi="Book Antiqua"/>
        </w:rPr>
        <w:t xml:space="preserve">opnosti gradiva </w:t>
      </w:r>
      <w:r w:rsidR="00B97932" w:rsidRPr="002F6997">
        <w:rPr>
          <w:rFonts w:ascii="Book Antiqua" w:hAnsi="Book Antiqua"/>
        </w:rPr>
        <w:t>vse</w:t>
      </w:r>
      <w:r w:rsidR="00B97932">
        <w:rPr>
          <w:rFonts w:ascii="Book Antiqua" w:hAnsi="Book Antiqua"/>
        </w:rPr>
        <w:t>m</w:t>
      </w:r>
      <w:r w:rsidR="00B97932" w:rsidRPr="002F6997">
        <w:rPr>
          <w:rFonts w:ascii="Book Antiqua" w:hAnsi="Book Antiqua"/>
        </w:rPr>
        <w:t xml:space="preserve"> prebivalce</w:t>
      </w:r>
      <w:r w:rsidR="00B97932">
        <w:rPr>
          <w:rFonts w:ascii="Book Antiqua" w:hAnsi="Book Antiqua"/>
        </w:rPr>
        <w:t>m na območju knjižnice. Kar pomeni, da</w:t>
      </w:r>
      <w:r w:rsidR="00B97932" w:rsidRPr="002F6997">
        <w:rPr>
          <w:rFonts w:ascii="Book Antiqua" w:hAnsi="Book Antiqua"/>
        </w:rPr>
        <w:t xml:space="preserve"> </w:t>
      </w:r>
      <w:r w:rsidR="00B97932">
        <w:rPr>
          <w:rFonts w:ascii="Book Antiqua" w:hAnsi="Book Antiqua"/>
        </w:rPr>
        <w:t>v knjižnici oblikujemo:</w:t>
      </w:r>
    </w:p>
    <w:p w:rsidR="00B97932" w:rsidRPr="002F6997" w:rsidRDefault="00B97932" w:rsidP="00B97932">
      <w:pPr>
        <w:widowControl w:val="0"/>
        <w:overflowPunct w:val="0"/>
        <w:autoSpaceDE w:val="0"/>
        <w:autoSpaceDN w:val="0"/>
        <w:adjustRightInd w:val="0"/>
        <w:spacing w:after="0" w:line="240" w:lineRule="auto"/>
        <w:jc w:val="both"/>
        <w:rPr>
          <w:rFonts w:ascii="Book Antiqua" w:hAnsi="Book Antiqua"/>
        </w:rPr>
      </w:pPr>
    </w:p>
    <w:p w:rsidR="00B97932" w:rsidRPr="002F6997" w:rsidRDefault="00B97932" w:rsidP="00B97932">
      <w:pPr>
        <w:widowControl w:val="0"/>
        <w:numPr>
          <w:ilvl w:val="0"/>
          <w:numId w:val="5"/>
        </w:numPr>
        <w:tabs>
          <w:tab w:val="clear" w:pos="720"/>
          <w:tab w:val="num" w:pos="244"/>
        </w:tabs>
        <w:overflowPunct w:val="0"/>
        <w:autoSpaceDE w:val="0"/>
        <w:autoSpaceDN w:val="0"/>
        <w:adjustRightInd w:val="0"/>
        <w:spacing w:after="0" w:line="240" w:lineRule="auto"/>
        <w:ind w:left="244" w:hanging="244"/>
        <w:jc w:val="both"/>
        <w:rPr>
          <w:rFonts w:ascii="Book Antiqua" w:hAnsi="Book Antiqua"/>
        </w:rPr>
      </w:pPr>
      <w:r w:rsidRPr="002F6997">
        <w:rPr>
          <w:rFonts w:ascii="Book Antiqua" w:hAnsi="Book Antiqua"/>
        </w:rPr>
        <w:t xml:space="preserve">vsebinske kriterije po katerih knjižnica oblikuje letni nakup gradiva in </w:t>
      </w:r>
    </w:p>
    <w:p w:rsidR="00B97932" w:rsidRDefault="00B97932" w:rsidP="00B97932">
      <w:pPr>
        <w:widowControl w:val="0"/>
        <w:numPr>
          <w:ilvl w:val="0"/>
          <w:numId w:val="5"/>
        </w:numPr>
        <w:tabs>
          <w:tab w:val="clear" w:pos="720"/>
          <w:tab w:val="num" w:pos="264"/>
        </w:tabs>
        <w:overflowPunct w:val="0"/>
        <w:autoSpaceDE w:val="0"/>
        <w:autoSpaceDN w:val="0"/>
        <w:adjustRightInd w:val="0"/>
        <w:spacing w:after="0" w:line="240" w:lineRule="auto"/>
        <w:ind w:left="264" w:hanging="264"/>
        <w:jc w:val="both"/>
        <w:rPr>
          <w:rFonts w:ascii="Book Antiqua" w:hAnsi="Book Antiqua"/>
        </w:rPr>
      </w:pPr>
      <w:r w:rsidRPr="002F6997">
        <w:rPr>
          <w:rFonts w:ascii="Book Antiqua" w:hAnsi="Book Antiqua"/>
        </w:rPr>
        <w:t xml:space="preserve">cilje, ki jih želi knjižnica z načrtovanim nakupom uresničiti. </w:t>
      </w:r>
    </w:p>
    <w:p w:rsidR="00B97932" w:rsidRDefault="00B97932" w:rsidP="00B97932">
      <w:pPr>
        <w:widowControl w:val="0"/>
        <w:overflowPunct w:val="0"/>
        <w:autoSpaceDE w:val="0"/>
        <w:autoSpaceDN w:val="0"/>
        <w:adjustRightInd w:val="0"/>
        <w:spacing w:after="0" w:line="240" w:lineRule="auto"/>
        <w:jc w:val="both"/>
        <w:rPr>
          <w:rFonts w:ascii="Book Antiqua" w:hAnsi="Book Antiqua"/>
        </w:rPr>
      </w:pPr>
    </w:p>
    <w:p w:rsidR="00B97932" w:rsidRPr="0065623B" w:rsidRDefault="00B97932" w:rsidP="00B97932">
      <w:pPr>
        <w:widowControl w:val="0"/>
        <w:autoSpaceDE w:val="0"/>
        <w:autoSpaceDN w:val="0"/>
        <w:adjustRightInd w:val="0"/>
        <w:spacing w:after="0" w:line="240" w:lineRule="auto"/>
        <w:rPr>
          <w:rFonts w:ascii="Book Antiqua" w:hAnsi="Book Antiqua"/>
          <w:b/>
        </w:rPr>
      </w:pPr>
      <w:r w:rsidRPr="00F85BCA">
        <w:rPr>
          <w:rFonts w:ascii="Book Antiqua" w:hAnsi="Book Antiqua"/>
          <w:b/>
        </w:rPr>
        <w:t xml:space="preserve">Na oblikovanje </w:t>
      </w:r>
      <w:r>
        <w:rPr>
          <w:rFonts w:ascii="Book Antiqua" w:hAnsi="Book Antiqua"/>
          <w:b/>
        </w:rPr>
        <w:t>knjižnične zbirke vplivajo sledeči faktorji:</w:t>
      </w:r>
    </w:p>
    <w:p w:rsidR="00B97932" w:rsidRPr="002F6997" w:rsidRDefault="00B97932" w:rsidP="00B97932">
      <w:pPr>
        <w:widowControl w:val="0"/>
        <w:numPr>
          <w:ilvl w:val="0"/>
          <w:numId w:val="6"/>
        </w:numPr>
        <w:tabs>
          <w:tab w:val="clear" w:pos="720"/>
          <w:tab w:val="num" w:pos="244"/>
        </w:tabs>
        <w:overflowPunct w:val="0"/>
        <w:autoSpaceDE w:val="0"/>
        <w:autoSpaceDN w:val="0"/>
        <w:adjustRightInd w:val="0"/>
        <w:spacing w:after="0" w:line="240" w:lineRule="auto"/>
        <w:ind w:left="244" w:hanging="244"/>
        <w:jc w:val="both"/>
        <w:rPr>
          <w:rFonts w:ascii="Book Antiqua" w:hAnsi="Book Antiqua"/>
        </w:rPr>
      </w:pPr>
      <w:r w:rsidRPr="002F6997">
        <w:rPr>
          <w:rFonts w:ascii="Book Antiqua" w:hAnsi="Book Antiqua"/>
        </w:rPr>
        <w:t xml:space="preserve">razpoložljiva finančna sredstva, </w:t>
      </w:r>
    </w:p>
    <w:p w:rsidR="00B97932" w:rsidRPr="002F6997" w:rsidRDefault="00B97932" w:rsidP="00B97932">
      <w:pPr>
        <w:widowControl w:val="0"/>
        <w:numPr>
          <w:ilvl w:val="0"/>
          <w:numId w:val="6"/>
        </w:numPr>
        <w:tabs>
          <w:tab w:val="clear" w:pos="720"/>
          <w:tab w:val="num" w:pos="264"/>
        </w:tabs>
        <w:overflowPunct w:val="0"/>
        <w:autoSpaceDE w:val="0"/>
        <w:autoSpaceDN w:val="0"/>
        <w:adjustRightInd w:val="0"/>
        <w:spacing w:after="0" w:line="240" w:lineRule="auto"/>
        <w:ind w:left="264" w:hanging="264"/>
        <w:jc w:val="both"/>
        <w:rPr>
          <w:rFonts w:ascii="Book Antiqua" w:hAnsi="Book Antiqua"/>
        </w:rPr>
      </w:pPr>
      <w:r w:rsidRPr="002F6997">
        <w:rPr>
          <w:rFonts w:ascii="Book Antiqua" w:hAnsi="Book Antiqua"/>
        </w:rPr>
        <w:t>ponudba gradiva, ki je na tr</w:t>
      </w:r>
      <w:r>
        <w:rPr>
          <w:rFonts w:ascii="Book Antiqua" w:hAnsi="Book Antiqua"/>
        </w:rPr>
        <w:t>žišču in</w:t>
      </w:r>
      <w:r w:rsidRPr="002F6997">
        <w:rPr>
          <w:rFonts w:ascii="Book Antiqua" w:hAnsi="Book Antiqua"/>
        </w:rPr>
        <w:t xml:space="preserve"> </w:t>
      </w:r>
    </w:p>
    <w:p w:rsidR="00B97932" w:rsidRPr="002F6997" w:rsidRDefault="00B97932" w:rsidP="00B97932">
      <w:pPr>
        <w:widowControl w:val="0"/>
        <w:numPr>
          <w:ilvl w:val="0"/>
          <w:numId w:val="6"/>
        </w:numPr>
        <w:tabs>
          <w:tab w:val="clear" w:pos="720"/>
          <w:tab w:val="num" w:pos="244"/>
        </w:tabs>
        <w:overflowPunct w:val="0"/>
        <w:autoSpaceDE w:val="0"/>
        <w:autoSpaceDN w:val="0"/>
        <w:adjustRightInd w:val="0"/>
        <w:spacing w:after="0" w:line="240" w:lineRule="auto"/>
        <w:ind w:left="244" w:hanging="244"/>
        <w:jc w:val="both"/>
        <w:rPr>
          <w:rFonts w:ascii="Book Antiqua" w:hAnsi="Book Antiqua"/>
        </w:rPr>
      </w:pPr>
      <w:r w:rsidRPr="002F6997">
        <w:rPr>
          <w:rFonts w:ascii="Book Antiqua" w:hAnsi="Book Antiqua"/>
        </w:rPr>
        <w:t>povpraševanje uporabnikov</w:t>
      </w:r>
      <w:r>
        <w:rPr>
          <w:rFonts w:ascii="Book Antiqua" w:hAnsi="Book Antiqua"/>
        </w:rPr>
        <w:t xml:space="preserve"> po gradivu</w:t>
      </w:r>
      <w:r w:rsidRPr="002F6997">
        <w:rPr>
          <w:rFonts w:ascii="Book Antiqua" w:hAnsi="Book Antiqua"/>
        </w:rPr>
        <w:t xml:space="preserve">. </w:t>
      </w:r>
    </w:p>
    <w:p w:rsidR="00B97932" w:rsidRPr="002F6997" w:rsidRDefault="00B97932" w:rsidP="00B97932">
      <w:pPr>
        <w:widowControl w:val="0"/>
        <w:autoSpaceDE w:val="0"/>
        <w:autoSpaceDN w:val="0"/>
        <w:adjustRightInd w:val="0"/>
        <w:spacing w:after="0" w:line="332" w:lineRule="exact"/>
        <w:rPr>
          <w:rFonts w:ascii="Book Antiqua" w:hAnsi="Book Antiqua"/>
        </w:rPr>
      </w:pPr>
    </w:p>
    <w:p w:rsidR="00B97932" w:rsidRDefault="00B97932" w:rsidP="00B97932">
      <w:pPr>
        <w:widowControl w:val="0"/>
        <w:overflowPunct w:val="0"/>
        <w:autoSpaceDE w:val="0"/>
        <w:autoSpaceDN w:val="0"/>
        <w:adjustRightInd w:val="0"/>
        <w:spacing w:after="0" w:line="276" w:lineRule="auto"/>
        <w:ind w:left="4"/>
        <w:jc w:val="both"/>
        <w:rPr>
          <w:rFonts w:ascii="Book Antiqua" w:hAnsi="Book Antiqua"/>
        </w:rPr>
      </w:pPr>
      <w:r>
        <w:rPr>
          <w:rFonts w:ascii="Book Antiqua" w:hAnsi="Book Antiqua"/>
        </w:rPr>
        <w:t>Ob tem je pomemben</w:t>
      </w:r>
      <w:r w:rsidRPr="002F6997">
        <w:rPr>
          <w:rFonts w:ascii="Book Antiqua" w:hAnsi="Book Antiqua"/>
        </w:rPr>
        <w:t xml:space="preserve"> cilj knjižnice, da si z načrtovanim nakupom prizadeva graditi zbirko kakovostne in aktualne literature, ob upoštevanju določil Pravilnika o pogojih za izvajanje knjižnične dejavnosti (UL</w:t>
      </w:r>
      <w:r>
        <w:rPr>
          <w:rFonts w:ascii="Book Antiqua" w:hAnsi="Book Antiqua"/>
        </w:rPr>
        <w:t xml:space="preserve">. RS št. </w:t>
      </w:r>
      <w:r w:rsidRPr="002F6997">
        <w:rPr>
          <w:rFonts w:ascii="Book Antiqua" w:hAnsi="Book Antiqua"/>
        </w:rPr>
        <w:t>73/</w:t>
      </w:r>
      <w:r>
        <w:rPr>
          <w:rFonts w:ascii="Book Antiqua" w:hAnsi="Book Antiqua"/>
        </w:rPr>
        <w:t>03) in</w:t>
      </w:r>
      <w:r w:rsidRPr="00D32B9F">
        <w:rPr>
          <w:rFonts w:ascii="Book Antiqua" w:hAnsi="Book Antiqua"/>
        </w:rPr>
        <w:t xml:space="preserve"> </w:t>
      </w:r>
      <w:r>
        <w:rPr>
          <w:rFonts w:ascii="Book Antiqua" w:hAnsi="Book Antiqua"/>
        </w:rPr>
        <w:t>Strokovnih priporočil in standardov</w:t>
      </w:r>
      <w:r w:rsidRPr="002F6997">
        <w:rPr>
          <w:rFonts w:ascii="Book Antiqua" w:hAnsi="Book Antiqua"/>
        </w:rPr>
        <w:t xml:space="preserve"> za splošne knjižnice </w:t>
      </w:r>
      <w:r>
        <w:rPr>
          <w:rFonts w:ascii="Book Antiqua" w:hAnsi="Book Antiqua"/>
        </w:rPr>
        <w:t>(</w:t>
      </w:r>
      <w:r w:rsidRPr="002F6997">
        <w:rPr>
          <w:rFonts w:ascii="Book Antiqua" w:hAnsi="Book Antiqua"/>
        </w:rPr>
        <w:t>za obdobje od</w:t>
      </w:r>
      <w:r>
        <w:rPr>
          <w:rFonts w:ascii="Book Antiqua" w:hAnsi="Book Antiqua"/>
        </w:rPr>
        <w:t xml:space="preserve"> 2018 – 2028). Pri tem pa</w:t>
      </w:r>
      <w:r w:rsidRPr="002F6997">
        <w:rPr>
          <w:rFonts w:ascii="Book Antiqua" w:hAnsi="Book Antiqua"/>
        </w:rPr>
        <w:t xml:space="preserve"> skrbi za splošno dostopnost do ra</w:t>
      </w:r>
      <w:r>
        <w:rPr>
          <w:rFonts w:ascii="Book Antiqua" w:hAnsi="Book Antiqua"/>
        </w:rPr>
        <w:t xml:space="preserve">znovrstne založniške produkcije in </w:t>
      </w:r>
      <w:r w:rsidRPr="002F6997">
        <w:rPr>
          <w:rFonts w:ascii="Book Antiqua" w:hAnsi="Book Antiqua"/>
        </w:rPr>
        <w:t xml:space="preserve">z nakupom posodablja knjižnično zbirko na vseh </w:t>
      </w:r>
      <w:r>
        <w:rPr>
          <w:rFonts w:ascii="Book Antiqua" w:hAnsi="Book Antiqua"/>
        </w:rPr>
        <w:t>razpoložljivih medijih. Knjižnica sledi potrebam uporabnikov</w:t>
      </w:r>
      <w:r w:rsidR="006B6BD5">
        <w:rPr>
          <w:rFonts w:ascii="Book Antiqua" w:hAnsi="Book Antiqua"/>
        </w:rPr>
        <w:t xml:space="preserve"> z upoštevanjem priporočil</w:t>
      </w:r>
      <w:r w:rsidRPr="002F6997">
        <w:rPr>
          <w:rFonts w:ascii="Book Antiqua" w:hAnsi="Book Antiqua"/>
        </w:rPr>
        <w:t xml:space="preserve"> o obsegu in sestavi knjižničnih zbirk</w:t>
      </w:r>
      <w:r>
        <w:rPr>
          <w:rFonts w:ascii="Book Antiqua" w:hAnsi="Book Antiqua"/>
        </w:rPr>
        <w:t xml:space="preserve"> s strani Ministrstva za kulturo</w:t>
      </w:r>
      <w:r w:rsidRPr="002F6997">
        <w:rPr>
          <w:rFonts w:ascii="Book Antiqua" w:hAnsi="Book Antiqua"/>
        </w:rPr>
        <w:t xml:space="preserve">. </w:t>
      </w:r>
    </w:p>
    <w:p w:rsidR="00B97932" w:rsidRDefault="00B97932" w:rsidP="00B97932">
      <w:pPr>
        <w:widowControl w:val="0"/>
        <w:overflowPunct w:val="0"/>
        <w:autoSpaceDE w:val="0"/>
        <w:autoSpaceDN w:val="0"/>
        <w:adjustRightInd w:val="0"/>
        <w:spacing w:after="0" w:line="276" w:lineRule="auto"/>
        <w:ind w:left="4"/>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 xml:space="preserve">V </w:t>
      </w:r>
      <w:r w:rsidRPr="002F6997">
        <w:rPr>
          <w:rFonts w:ascii="Book Antiqua" w:hAnsi="Book Antiqua"/>
        </w:rPr>
        <w:t>dopolnj</w:t>
      </w:r>
      <w:r w:rsidR="006B6BD5">
        <w:rPr>
          <w:rFonts w:ascii="Book Antiqua" w:hAnsi="Book Antiqua"/>
        </w:rPr>
        <w:t>evanja obstoječe zbirke gradiva</w:t>
      </w:r>
      <w:r w:rsidRPr="002F6997">
        <w:rPr>
          <w:rFonts w:ascii="Book Antiqua" w:hAnsi="Book Antiqua"/>
        </w:rPr>
        <w:t xml:space="preserve"> </w:t>
      </w:r>
      <w:r>
        <w:rPr>
          <w:rFonts w:ascii="Book Antiqua" w:hAnsi="Book Antiqua"/>
        </w:rPr>
        <w:t>bo Knjižnica Logatec v letu 2020</w:t>
      </w:r>
      <w:r w:rsidRPr="002F6997">
        <w:rPr>
          <w:rFonts w:ascii="Book Antiqua" w:hAnsi="Book Antiqua"/>
        </w:rPr>
        <w:t xml:space="preserve"> skrbela za:</w:t>
      </w:r>
    </w:p>
    <w:p w:rsidR="00B97932" w:rsidRPr="002F6997" w:rsidRDefault="00B97932" w:rsidP="00B97932">
      <w:pPr>
        <w:widowControl w:val="0"/>
        <w:overflowPunct w:val="0"/>
        <w:autoSpaceDE w:val="0"/>
        <w:autoSpaceDN w:val="0"/>
        <w:adjustRightInd w:val="0"/>
        <w:spacing w:after="0" w:line="276" w:lineRule="auto"/>
        <w:ind w:left="4"/>
        <w:jc w:val="both"/>
        <w:rPr>
          <w:rFonts w:ascii="Book Antiqua" w:hAnsi="Book Antiqua"/>
        </w:rPr>
      </w:pPr>
    </w:p>
    <w:p w:rsidR="00B97932" w:rsidRPr="002F6997" w:rsidRDefault="00B97932" w:rsidP="00B97932">
      <w:pPr>
        <w:widowControl w:val="0"/>
        <w:autoSpaceDE w:val="0"/>
        <w:autoSpaceDN w:val="0"/>
        <w:adjustRightInd w:val="0"/>
        <w:spacing w:after="0" w:line="240" w:lineRule="auto"/>
        <w:rPr>
          <w:rFonts w:ascii="Book Antiqua" w:hAnsi="Book Antiqua"/>
        </w:rPr>
      </w:pPr>
      <w:r w:rsidRPr="002F6997">
        <w:rPr>
          <w:rFonts w:ascii="Book Antiqua" w:hAnsi="Book Antiqua"/>
          <w:b/>
          <w:bCs/>
        </w:rPr>
        <w:t>aktualnost knjižničnega gradiva:</w:t>
      </w:r>
    </w:p>
    <w:p w:rsidR="00B97932" w:rsidRPr="002F6997" w:rsidRDefault="00B97932" w:rsidP="00B97932">
      <w:pPr>
        <w:widowControl w:val="0"/>
        <w:numPr>
          <w:ilvl w:val="0"/>
          <w:numId w:val="7"/>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tekoča nabava knjižnične produkcije slovenskih založnikov, </w:t>
      </w:r>
    </w:p>
    <w:p w:rsidR="00B97932" w:rsidRPr="002F6997" w:rsidRDefault="00B97932" w:rsidP="00B97932">
      <w:pPr>
        <w:widowControl w:val="0"/>
        <w:numPr>
          <w:ilvl w:val="0"/>
          <w:numId w:val="7"/>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hitra časovna odzivnost, </w:t>
      </w:r>
    </w:p>
    <w:p w:rsidR="00B97932" w:rsidRPr="002F6997" w:rsidRDefault="00B97932" w:rsidP="00B97932">
      <w:pPr>
        <w:widowControl w:val="0"/>
        <w:numPr>
          <w:ilvl w:val="0"/>
          <w:numId w:val="7"/>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izbor kakovostnega gradiva, </w:t>
      </w:r>
    </w:p>
    <w:p w:rsidR="00B97932" w:rsidRPr="002F6997" w:rsidRDefault="00B97932" w:rsidP="00B97932">
      <w:pPr>
        <w:widowControl w:val="0"/>
        <w:numPr>
          <w:ilvl w:val="0"/>
          <w:numId w:val="7"/>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izbor zahtevnejšega gradiva, </w:t>
      </w:r>
    </w:p>
    <w:p w:rsidR="00B97932" w:rsidRPr="002F6997" w:rsidRDefault="00B97932" w:rsidP="00B97932">
      <w:pPr>
        <w:widowControl w:val="0"/>
        <w:numPr>
          <w:ilvl w:val="0"/>
          <w:numId w:val="7"/>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izbor gradiva na različnih medijih, </w:t>
      </w:r>
    </w:p>
    <w:p w:rsidR="00B97932" w:rsidRPr="000537E1" w:rsidRDefault="00B97932" w:rsidP="00B97932">
      <w:pPr>
        <w:widowControl w:val="0"/>
        <w:numPr>
          <w:ilvl w:val="0"/>
          <w:numId w:val="7"/>
        </w:numPr>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izbor e-knjig na portalu BIBLOS, </w:t>
      </w:r>
    </w:p>
    <w:p w:rsidR="00B97932" w:rsidRPr="002F6997" w:rsidRDefault="00B97932" w:rsidP="00B97932">
      <w:pPr>
        <w:widowControl w:val="0"/>
        <w:numPr>
          <w:ilvl w:val="0"/>
          <w:numId w:val="7"/>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zbiranje vsega dostopnega domoznanskega gradiva, </w:t>
      </w:r>
    </w:p>
    <w:p w:rsidR="00B97932" w:rsidRDefault="00B97932" w:rsidP="00B97932">
      <w:pPr>
        <w:widowControl w:val="0"/>
        <w:numPr>
          <w:ilvl w:val="0"/>
          <w:numId w:val="7"/>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odzivanje na predloge</w:t>
      </w:r>
      <w:r>
        <w:rPr>
          <w:rFonts w:ascii="Book Antiqua" w:hAnsi="Book Antiqua"/>
        </w:rPr>
        <w:t>, potrebe</w:t>
      </w:r>
      <w:r w:rsidRPr="002F6997">
        <w:rPr>
          <w:rFonts w:ascii="Book Antiqua" w:hAnsi="Book Antiqua"/>
        </w:rPr>
        <w:t xml:space="preserve"> in želje uporabnikov; </w:t>
      </w:r>
    </w:p>
    <w:p w:rsidR="00B97932" w:rsidRPr="002F6997" w:rsidRDefault="00B97932" w:rsidP="00B97932">
      <w:pPr>
        <w:widowControl w:val="0"/>
        <w:autoSpaceDE w:val="0"/>
        <w:autoSpaceDN w:val="0"/>
        <w:adjustRightInd w:val="0"/>
        <w:spacing w:after="0" w:line="200" w:lineRule="exact"/>
        <w:rPr>
          <w:rFonts w:ascii="Book Antiqua" w:hAnsi="Book Antiqua"/>
        </w:rPr>
      </w:pPr>
    </w:p>
    <w:p w:rsidR="00B97932" w:rsidRPr="002F6997" w:rsidRDefault="00B97932" w:rsidP="00B97932">
      <w:pPr>
        <w:widowControl w:val="0"/>
        <w:autoSpaceDE w:val="0"/>
        <w:autoSpaceDN w:val="0"/>
        <w:adjustRightInd w:val="0"/>
        <w:spacing w:after="0" w:line="240" w:lineRule="auto"/>
        <w:rPr>
          <w:rFonts w:ascii="Book Antiqua" w:hAnsi="Book Antiqua"/>
        </w:rPr>
      </w:pPr>
      <w:r w:rsidRPr="002F6997">
        <w:rPr>
          <w:rFonts w:ascii="Book Antiqua" w:hAnsi="Book Antiqua"/>
          <w:b/>
          <w:bCs/>
        </w:rPr>
        <w:t>ravnotežje med:</w:t>
      </w:r>
    </w:p>
    <w:p w:rsidR="00B97932" w:rsidRPr="002F6997" w:rsidRDefault="00B97932" w:rsidP="00B97932">
      <w:pPr>
        <w:widowControl w:val="0"/>
        <w:numPr>
          <w:ilvl w:val="0"/>
          <w:numId w:val="8"/>
        </w:numPr>
        <w:overflowPunct w:val="0"/>
        <w:autoSpaceDE w:val="0"/>
        <w:autoSpaceDN w:val="0"/>
        <w:adjustRightInd w:val="0"/>
        <w:spacing w:after="0" w:line="235" w:lineRule="auto"/>
        <w:ind w:hanging="364"/>
        <w:jc w:val="both"/>
        <w:rPr>
          <w:rFonts w:ascii="Book Antiqua" w:hAnsi="Book Antiqua"/>
        </w:rPr>
      </w:pPr>
      <w:r w:rsidRPr="002F6997">
        <w:rPr>
          <w:rFonts w:ascii="Book Antiqua" w:hAnsi="Book Antiqua"/>
        </w:rPr>
        <w:t xml:space="preserve">monografskim gradivom  in periodiko, </w:t>
      </w:r>
    </w:p>
    <w:p w:rsidR="00B97932" w:rsidRPr="002F6997" w:rsidRDefault="00B97932" w:rsidP="00B97932">
      <w:pPr>
        <w:widowControl w:val="0"/>
        <w:numPr>
          <w:ilvl w:val="0"/>
          <w:numId w:val="8"/>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 xml:space="preserve">različnimi tematskimi področji, </w:t>
      </w:r>
    </w:p>
    <w:p w:rsidR="00B97932" w:rsidRDefault="00B97932" w:rsidP="00B97932">
      <w:pPr>
        <w:widowControl w:val="0"/>
        <w:numPr>
          <w:ilvl w:val="0"/>
          <w:numId w:val="8"/>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 xml:space="preserve">tiskanim in AV gradivom, </w:t>
      </w:r>
    </w:p>
    <w:p w:rsidR="00B97932" w:rsidRPr="000537E1" w:rsidRDefault="00B97932" w:rsidP="00B97932">
      <w:pPr>
        <w:widowControl w:val="0"/>
        <w:numPr>
          <w:ilvl w:val="0"/>
          <w:numId w:val="8"/>
        </w:numPr>
        <w:overflowPunct w:val="0"/>
        <w:autoSpaceDE w:val="0"/>
        <w:autoSpaceDN w:val="0"/>
        <w:adjustRightInd w:val="0"/>
        <w:spacing w:after="0" w:line="240" w:lineRule="auto"/>
        <w:ind w:hanging="364"/>
        <w:jc w:val="both"/>
        <w:rPr>
          <w:rFonts w:ascii="Book Antiqua" w:hAnsi="Book Antiqua"/>
        </w:rPr>
      </w:pPr>
      <w:r>
        <w:rPr>
          <w:rFonts w:ascii="Book Antiqua" w:hAnsi="Book Antiqua"/>
        </w:rPr>
        <w:t>trenutnim povpraševanjem ter</w:t>
      </w:r>
      <w:r w:rsidRPr="002F6997">
        <w:rPr>
          <w:rFonts w:ascii="Book Antiqua" w:hAnsi="Book Antiqua"/>
        </w:rPr>
        <w:t xml:space="preserve"> dolgoročno sistematično gradnjo zbirke. </w:t>
      </w:r>
    </w:p>
    <w:p w:rsidR="00B97932" w:rsidRDefault="00B97932" w:rsidP="00B97932">
      <w:pPr>
        <w:widowControl w:val="0"/>
        <w:overflowPunct w:val="0"/>
        <w:autoSpaceDE w:val="0"/>
        <w:autoSpaceDN w:val="0"/>
        <w:adjustRightInd w:val="0"/>
        <w:spacing w:after="0" w:line="240" w:lineRule="auto"/>
        <w:jc w:val="both"/>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2F6997">
        <w:rPr>
          <w:rFonts w:ascii="Book Antiqua" w:hAnsi="Book Antiqua"/>
        </w:rPr>
        <w:t>Smiselno bomo zbirko dopolnjevali z novimi publikacijami tako, da bomo oživljali</w:t>
      </w:r>
      <w:r>
        <w:rPr>
          <w:rFonts w:ascii="Book Antiqua" w:hAnsi="Book Antiqua"/>
        </w:rPr>
        <w:t xml:space="preserve"> tudi</w:t>
      </w:r>
      <w:r w:rsidRPr="002F6997">
        <w:rPr>
          <w:rFonts w:ascii="Book Antiqua" w:hAnsi="Book Antiqua"/>
        </w:rPr>
        <w:t xml:space="preserve"> stari fond, spodbu</w:t>
      </w:r>
      <w:r>
        <w:rPr>
          <w:rFonts w:ascii="Book Antiqua" w:hAnsi="Book Antiqua"/>
        </w:rPr>
        <w:t xml:space="preserve">jali njegovo uporabo in ga </w:t>
      </w:r>
      <w:r w:rsidRPr="002F6997">
        <w:rPr>
          <w:rFonts w:ascii="Book Antiqua" w:hAnsi="Book Antiqua"/>
        </w:rPr>
        <w:t>ohranjali aktu</w:t>
      </w:r>
      <w:r>
        <w:rPr>
          <w:rFonts w:ascii="Book Antiqua" w:hAnsi="Book Antiqua"/>
        </w:rPr>
        <w:t>alnega. Glede na trend stagnira</w:t>
      </w:r>
      <w:r w:rsidRPr="002F6997">
        <w:rPr>
          <w:rFonts w:ascii="Book Antiqua" w:hAnsi="Book Antiqua"/>
        </w:rPr>
        <w:t>nja finančnih sredstev za nakup knjižni</w:t>
      </w:r>
      <w:r w:rsidR="006B6BD5">
        <w:rPr>
          <w:rFonts w:ascii="Book Antiqua" w:hAnsi="Book Antiqua"/>
        </w:rPr>
        <w:t>čnega gradiva</w:t>
      </w:r>
      <w:r>
        <w:rPr>
          <w:rFonts w:ascii="Book Antiqua" w:hAnsi="Book Antiqua"/>
        </w:rPr>
        <w:t xml:space="preserve"> bo to </w:t>
      </w:r>
      <w:r w:rsidRPr="002F6997">
        <w:rPr>
          <w:rFonts w:ascii="Book Antiqua" w:hAnsi="Book Antiqua"/>
        </w:rPr>
        <w:t>pomembna naloga.</w:t>
      </w:r>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2F6997">
        <w:rPr>
          <w:rFonts w:ascii="Book Antiqua" w:hAnsi="Book Antiqua"/>
        </w:rPr>
        <w:t xml:space="preserve">Knjižnica </w:t>
      </w:r>
      <w:r>
        <w:rPr>
          <w:rFonts w:ascii="Book Antiqua" w:hAnsi="Book Antiqua"/>
        </w:rPr>
        <w:t>bo v letu 2020</w:t>
      </w:r>
      <w:r w:rsidRPr="002F6997">
        <w:rPr>
          <w:rFonts w:ascii="Book Antiqua" w:hAnsi="Book Antiqua"/>
        </w:rPr>
        <w:t xml:space="preserve"> skrbela za zastopanost knjižničnega gradiva na različnih medijih. S </w:t>
      </w:r>
      <w:r w:rsidRPr="002F6997">
        <w:rPr>
          <w:rFonts w:ascii="Book Antiqua" w:hAnsi="Book Antiqua"/>
        </w:rPr>
        <w:lastRenderedPageBreak/>
        <w:t xml:space="preserve">pojavom </w:t>
      </w:r>
      <w:r>
        <w:rPr>
          <w:rFonts w:ascii="Book Antiqua" w:hAnsi="Book Antiqua"/>
        </w:rPr>
        <w:t xml:space="preserve">informacijske tehnologije se </w:t>
      </w:r>
      <w:r w:rsidRPr="002F6997">
        <w:rPr>
          <w:rFonts w:ascii="Book Antiqua" w:hAnsi="Book Antiqua"/>
        </w:rPr>
        <w:t>klasična izgradnja knjižničnih zbirk</w:t>
      </w:r>
      <w:r w:rsidRPr="002D7923">
        <w:rPr>
          <w:rFonts w:ascii="Book Antiqua" w:hAnsi="Book Antiqua"/>
        </w:rPr>
        <w:t xml:space="preserve"> </w:t>
      </w:r>
      <w:r>
        <w:rPr>
          <w:rFonts w:ascii="Book Antiqua" w:hAnsi="Book Antiqua"/>
        </w:rPr>
        <w:t>spreminja</w:t>
      </w:r>
      <w:r w:rsidRPr="002F6997">
        <w:rPr>
          <w:rFonts w:ascii="Book Antiqua" w:hAnsi="Book Antiqua"/>
        </w:rPr>
        <w:t>. Zbirke so spremenile</w:t>
      </w:r>
      <w:r>
        <w:rPr>
          <w:rFonts w:ascii="Book Antiqua" w:hAnsi="Book Antiqua"/>
        </w:rPr>
        <w:t xml:space="preserve"> tudi</w:t>
      </w:r>
      <w:r w:rsidRPr="002F6997">
        <w:rPr>
          <w:rFonts w:ascii="Book Antiqua" w:hAnsi="Book Antiqua"/>
        </w:rPr>
        <w:t xml:space="preserve"> fizično obliko i</w:t>
      </w:r>
      <w:r>
        <w:rPr>
          <w:rFonts w:ascii="Book Antiqua" w:hAnsi="Book Antiqua"/>
        </w:rPr>
        <w:t>n obseg. Ob klasični zbirki postaja vse pomembnejši dostop</w:t>
      </w:r>
      <w:r w:rsidRPr="002F6997">
        <w:rPr>
          <w:rFonts w:ascii="Book Antiqua" w:hAnsi="Book Antiqua"/>
        </w:rPr>
        <w:t xml:space="preserve"> do</w:t>
      </w:r>
      <w:r>
        <w:rPr>
          <w:rFonts w:ascii="Book Antiqua" w:hAnsi="Book Antiqua"/>
        </w:rPr>
        <w:t xml:space="preserve"> najrazličnejših elektronskih virov informacij. </w:t>
      </w:r>
      <w:r w:rsidRPr="002F6997">
        <w:rPr>
          <w:rFonts w:ascii="Book Antiqua" w:hAnsi="Book Antiqua"/>
        </w:rPr>
        <w:t>Knjižnica Logatec bo z nakupom gradiv na</w:t>
      </w:r>
      <w:r>
        <w:rPr>
          <w:rFonts w:ascii="Book Antiqua" w:hAnsi="Book Antiqua"/>
        </w:rPr>
        <w:t xml:space="preserve"> različnih medijih, ki so </w:t>
      </w:r>
      <w:r w:rsidRPr="002F6997">
        <w:rPr>
          <w:rFonts w:ascii="Book Antiqua" w:hAnsi="Book Antiqua"/>
        </w:rPr>
        <w:t>dostopna na trgu, omogočila uporabnikom uporabo r</w:t>
      </w:r>
      <w:r>
        <w:rPr>
          <w:rFonts w:ascii="Book Antiqua" w:hAnsi="Book Antiqua"/>
        </w:rPr>
        <w:t xml:space="preserve">azličnih poti </w:t>
      </w:r>
      <w:r w:rsidRPr="002F6997">
        <w:rPr>
          <w:rFonts w:ascii="Book Antiqua" w:hAnsi="Book Antiqua"/>
        </w:rPr>
        <w:t>do iskanj</w:t>
      </w:r>
      <w:r>
        <w:rPr>
          <w:rFonts w:ascii="Book Antiqua" w:hAnsi="Book Antiqua"/>
        </w:rPr>
        <w:t xml:space="preserve">a informacij. Interes za izposojo elektronskih knjig se rahlo povečuje, a izbira različnih naslovov teh knjig še ni dovolj pestra. </w:t>
      </w: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b/>
          <w:bCs/>
        </w:rPr>
      </w:pPr>
    </w:p>
    <w:p w:rsidR="00B97932" w:rsidRDefault="00B97932" w:rsidP="00B97932">
      <w:pPr>
        <w:pStyle w:val="Naslov3"/>
        <w:numPr>
          <w:ilvl w:val="0"/>
          <w:numId w:val="29"/>
        </w:numPr>
      </w:pPr>
      <w:bookmarkStart w:id="31" w:name="_Toc25581124"/>
      <w:bookmarkStart w:id="32" w:name="_Toc34306839"/>
      <w:r w:rsidRPr="007A7EF0">
        <w:t>Prirast</w:t>
      </w:r>
      <w:r w:rsidRPr="002F6997">
        <w:t xml:space="preserve"> knjižničnega gradiva</w:t>
      </w:r>
      <w:bookmarkEnd w:id="31"/>
      <w:bookmarkEnd w:id="32"/>
    </w:p>
    <w:p w:rsidR="00B97932" w:rsidRPr="002F6997" w:rsidRDefault="00B97932" w:rsidP="00B97932">
      <w:pPr>
        <w:widowControl w:val="0"/>
        <w:autoSpaceDE w:val="0"/>
        <w:autoSpaceDN w:val="0"/>
        <w:adjustRightInd w:val="0"/>
        <w:spacing w:after="0" w:line="240" w:lineRule="auto"/>
        <w:ind w:left="720"/>
        <w:rPr>
          <w:rFonts w:ascii="Book Antiqua" w:hAnsi="Book Antiqua"/>
        </w:rPr>
      </w:pPr>
    </w:p>
    <w:p w:rsidR="00B97932" w:rsidRPr="002F6997" w:rsidRDefault="00B97932" w:rsidP="00B97932">
      <w:pPr>
        <w:widowControl w:val="0"/>
        <w:autoSpaceDE w:val="0"/>
        <w:autoSpaceDN w:val="0"/>
        <w:adjustRightInd w:val="0"/>
        <w:spacing w:after="0" w:line="240" w:lineRule="auto"/>
        <w:rPr>
          <w:rFonts w:ascii="Book Antiqua" w:hAnsi="Book Antiqua"/>
        </w:rPr>
      </w:pPr>
      <w:r>
        <w:rPr>
          <w:rFonts w:ascii="Book Antiqua" w:hAnsi="Book Antiqua"/>
        </w:rPr>
        <w:t xml:space="preserve">      </w:t>
      </w:r>
      <w:r w:rsidRPr="002F6997">
        <w:rPr>
          <w:rFonts w:ascii="Book Antiqua" w:hAnsi="Book Antiqua"/>
        </w:rPr>
        <w:t>Prirast gradiva je odvisna od</w:t>
      </w:r>
      <w:r>
        <w:rPr>
          <w:rFonts w:ascii="Book Antiqua" w:hAnsi="Book Antiqua"/>
        </w:rPr>
        <w:t>:</w:t>
      </w:r>
    </w:p>
    <w:p w:rsidR="00B97932" w:rsidRPr="008445C0" w:rsidRDefault="00B97932" w:rsidP="00B97932">
      <w:pPr>
        <w:widowControl w:val="0"/>
        <w:numPr>
          <w:ilvl w:val="0"/>
          <w:numId w:val="9"/>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b/>
          <w:bCs/>
        </w:rPr>
        <w:t xml:space="preserve">nakupa gradiva </w:t>
      </w:r>
      <w:r w:rsidRPr="002F6997">
        <w:rPr>
          <w:rFonts w:ascii="Book Antiqua" w:hAnsi="Book Antiqua"/>
        </w:rPr>
        <w:t>in</w:t>
      </w:r>
      <w:r w:rsidRPr="002F6997">
        <w:rPr>
          <w:rFonts w:ascii="Book Antiqua" w:hAnsi="Book Antiqua"/>
          <w:b/>
          <w:bCs/>
        </w:rPr>
        <w:t xml:space="preserve"> </w:t>
      </w:r>
    </w:p>
    <w:p w:rsidR="00B97932" w:rsidRDefault="00B97932" w:rsidP="00B97932">
      <w:pPr>
        <w:widowControl w:val="0"/>
        <w:numPr>
          <w:ilvl w:val="0"/>
          <w:numId w:val="9"/>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b/>
          <w:bCs/>
        </w:rPr>
        <w:t xml:space="preserve">darov, </w:t>
      </w:r>
    </w:p>
    <w:p w:rsidR="00B97932" w:rsidRPr="001D54E2" w:rsidRDefault="00B97932" w:rsidP="00B97932">
      <w:pPr>
        <w:widowControl w:val="0"/>
        <w:overflowPunct w:val="0"/>
        <w:autoSpaceDE w:val="0"/>
        <w:autoSpaceDN w:val="0"/>
        <w:adjustRightInd w:val="0"/>
        <w:spacing w:after="0" w:line="240" w:lineRule="auto"/>
        <w:ind w:left="720"/>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V letu 2020 v Knjižnici</w:t>
      </w:r>
      <w:r w:rsidRPr="002F6997">
        <w:rPr>
          <w:rFonts w:ascii="Book Antiqua" w:hAnsi="Book Antiqua"/>
        </w:rPr>
        <w:t xml:space="preserve"> Logatec načrtuje</w:t>
      </w:r>
      <w:r>
        <w:rPr>
          <w:rFonts w:ascii="Book Antiqua" w:hAnsi="Book Antiqua"/>
        </w:rPr>
        <w:t>mo</w:t>
      </w:r>
      <w:r w:rsidRPr="002F6997">
        <w:rPr>
          <w:rFonts w:ascii="Book Antiqua" w:hAnsi="Book Antiqua"/>
        </w:rPr>
        <w:t xml:space="preserve"> </w:t>
      </w:r>
      <w:r w:rsidRPr="00713765">
        <w:rPr>
          <w:rFonts w:ascii="Book Antiqua" w:hAnsi="Book Antiqua"/>
          <w:b/>
          <w:bCs/>
        </w:rPr>
        <w:t>nakup 3</w:t>
      </w:r>
      <w:r>
        <w:rPr>
          <w:rFonts w:ascii="Book Antiqua" w:hAnsi="Book Antiqua"/>
          <w:b/>
          <w:bCs/>
        </w:rPr>
        <w:t>.200</w:t>
      </w:r>
      <w:r w:rsidRPr="00713765">
        <w:rPr>
          <w:rFonts w:ascii="Book Antiqua" w:hAnsi="Book Antiqua"/>
          <w:b/>
          <w:bCs/>
        </w:rPr>
        <w:t xml:space="preserve"> </w:t>
      </w:r>
      <w:r w:rsidRPr="00713765">
        <w:rPr>
          <w:rFonts w:ascii="Book Antiqua" w:hAnsi="Book Antiqua"/>
        </w:rPr>
        <w:t>enot knjižničnega</w:t>
      </w:r>
      <w:r w:rsidRPr="00D32B9F">
        <w:rPr>
          <w:rFonts w:ascii="Book Antiqua" w:hAnsi="Book Antiqua"/>
        </w:rPr>
        <w:t xml:space="preserve"> gradiva</w:t>
      </w:r>
      <w:r w:rsidRPr="002F6997">
        <w:rPr>
          <w:rFonts w:ascii="Book Antiqua" w:hAnsi="Book Antiqua"/>
        </w:rPr>
        <w:t xml:space="preserve">. </w:t>
      </w:r>
      <w:r>
        <w:rPr>
          <w:rFonts w:ascii="Book Antiqua" w:hAnsi="Book Antiqua"/>
        </w:rPr>
        <w:t>Število darov pa je popolnoma odvisno od posameznikov ter od založb in založnikov.</w:t>
      </w: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Default="00B97932" w:rsidP="00B97932">
      <w:pPr>
        <w:spacing w:after="0" w:line="276" w:lineRule="auto"/>
        <w:jc w:val="both"/>
        <w:rPr>
          <w:rFonts w:ascii="Book Antiqua" w:hAnsi="Book Antiqua"/>
        </w:rPr>
      </w:pPr>
      <w:r w:rsidRPr="002F6997">
        <w:rPr>
          <w:rFonts w:ascii="Book Antiqua" w:hAnsi="Book Antiqua"/>
        </w:rPr>
        <w:t>S tem obsegom nakupa</w:t>
      </w:r>
      <w:r>
        <w:rPr>
          <w:rFonts w:ascii="Book Antiqua" w:hAnsi="Book Antiqua"/>
        </w:rPr>
        <w:t xml:space="preserve"> gradiva</w:t>
      </w:r>
      <w:r w:rsidRPr="002F6997">
        <w:rPr>
          <w:rFonts w:ascii="Book Antiqua" w:hAnsi="Book Antiqua"/>
        </w:rPr>
        <w:t xml:space="preserve"> želimo </w:t>
      </w:r>
      <w:r>
        <w:rPr>
          <w:rFonts w:ascii="Book Antiqua" w:hAnsi="Book Antiqua"/>
        </w:rPr>
        <w:t>približno ohraniti dosedanji nakup. S</w:t>
      </w:r>
      <w:r w:rsidRPr="002F6997">
        <w:rPr>
          <w:rFonts w:ascii="Book Antiqua" w:hAnsi="Book Antiqua"/>
        </w:rPr>
        <w:t xml:space="preserve"> strani Ministrstva za </w:t>
      </w:r>
      <w:r w:rsidRPr="00CB42BD">
        <w:rPr>
          <w:rFonts w:ascii="Book Antiqua" w:hAnsi="Book Antiqua"/>
        </w:rPr>
        <w:t>kulturo</w:t>
      </w:r>
      <w:r>
        <w:rPr>
          <w:rFonts w:ascii="Book Antiqua" w:hAnsi="Book Antiqua"/>
        </w:rPr>
        <w:t xml:space="preserve"> smo beležili veliko zmanjševanje </w:t>
      </w:r>
      <w:r w:rsidRPr="002F6997">
        <w:rPr>
          <w:rFonts w:ascii="Book Antiqua" w:hAnsi="Book Antiqua"/>
        </w:rPr>
        <w:t>sredstev</w:t>
      </w:r>
      <w:r>
        <w:rPr>
          <w:rFonts w:ascii="Book Antiqua" w:hAnsi="Book Antiqua"/>
        </w:rPr>
        <w:t xml:space="preserve"> za nakup </w:t>
      </w:r>
      <w:r w:rsidRPr="00CB42BD">
        <w:rPr>
          <w:rFonts w:ascii="Book Antiqua" w:hAnsi="Book Antiqua" w:cs="Arial"/>
          <w:snapToGrid w:val="0"/>
          <w:color w:val="000000"/>
        </w:rPr>
        <w:t>knjižničnega gradiva</w:t>
      </w:r>
      <w:r>
        <w:rPr>
          <w:rFonts w:ascii="Book Antiqua" w:hAnsi="Book Antiqua"/>
        </w:rPr>
        <w:t xml:space="preserve">. Leta </w:t>
      </w:r>
      <w:r w:rsidRPr="00CB42BD">
        <w:rPr>
          <w:rFonts w:ascii="Book Antiqua" w:hAnsi="Book Antiqua" w:cs="Arial"/>
        </w:rPr>
        <w:t>2011</w:t>
      </w:r>
      <w:r>
        <w:rPr>
          <w:rFonts w:ascii="Book Antiqua" w:hAnsi="Book Antiqua" w:cs="Arial"/>
        </w:rPr>
        <w:t xml:space="preserve"> </w:t>
      </w:r>
      <w:r w:rsidRPr="00CB42BD">
        <w:rPr>
          <w:rFonts w:ascii="Book Antiqua" w:hAnsi="Book Antiqua" w:cs="Arial"/>
        </w:rPr>
        <w:t xml:space="preserve">smo prejeli 23.182,00 € </w:t>
      </w:r>
      <w:r>
        <w:rPr>
          <w:rFonts w:ascii="Book Antiqua" w:hAnsi="Book Antiqua"/>
        </w:rPr>
        <w:t xml:space="preserve"> leta 2016 le </w:t>
      </w:r>
      <w:r>
        <w:rPr>
          <w:rFonts w:ascii="Book Antiqua" w:hAnsi="Book Antiqua" w:cs="Arial"/>
        </w:rPr>
        <w:t xml:space="preserve">14.400,00 €. </w:t>
      </w:r>
      <w:r>
        <w:rPr>
          <w:rFonts w:ascii="Book Antiqua" w:hAnsi="Book Antiqua"/>
        </w:rPr>
        <w:t xml:space="preserve">V letu 2017, 17. 270 €. Podoben znesek se pričakuje tudi za leto 2020. V zadnjih letih se je povečal edinole znesek za e-knjige – </w:t>
      </w:r>
      <w:proofErr w:type="spellStart"/>
      <w:r>
        <w:rPr>
          <w:rFonts w:ascii="Book Antiqua" w:hAnsi="Book Antiqua"/>
        </w:rPr>
        <w:t>Biblos</w:t>
      </w:r>
      <w:proofErr w:type="spellEnd"/>
      <w:r>
        <w:rPr>
          <w:rFonts w:ascii="Book Antiqua" w:hAnsi="Book Antiqua"/>
        </w:rPr>
        <w:t xml:space="preserve"> in sicer okoli 2.000,00 € letno. </w:t>
      </w:r>
    </w:p>
    <w:p w:rsidR="00B97932" w:rsidRDefault="00B97932" w:rsidP="00B97932">
      <w:pPr>
        <w:spacing w:after="0" w:line="276" w:lineRule="auto"/>
        <w:jc w:val="both"/>
        <w:rPr>
          <w:rFonts w:ascii="Book Antiqua" w:hAnsi="Book Antiqua"/>
        </w:rPr>
      </w:pPr>
    </w:p>
    <w:p w:rsidR="00B97932" w:rsidRPr="00407580" w:rsidRDefault="00B97932" w:rsidP="00B97932">
      <w:pPr>
        <w:spacing w:after="0" w:line="276" w:lineRule="auto"/>
        <w:jc w:val="both"/>
        <w:rPr>
          <w:rFonts w:ascii="Book Antiqua" w:hAnsi="Book Antiqua" w:cs="Arial"/>
          <w:lang w:eastAsia="x-none"/>
        </w:rPr>
      </w:pPr>
      <w:r>
        <w:rPr>
          <w:rFonts w:ascii="Book Antiqua" w:hAnsi="Book Antiqua" w:cs="Arial"/>
          <w:lang w:eastAsia="x-none"/>
        </w:rPr>
        <w:t xml:space="preserve">Občina Logatec je za letni nakup knjižničnega gradiva za leto 2020 namenila </w:t>
      </w:r>
      <w:r w:rsidRPr="00713765">
        <w:rPr>
          <w:rFonts w:ascii="Book Antiqua" w:hAnsi="Book Antiqua" w:cs="Arial"/>
          <w:b/>
          <w:lang w:eastAsia="x-none"/>
        </w:rPr>
        <w:t xml:space="preserve">25.050,00 €.  </w:t>
      </w:r>
      <w:r>
        <w:rPr>
          <w:rFonts w:ascii="Book Antiqua" w:hAnsi="Book Antiqua" w:cs="Arial"/>
          <w:lang w:eastAsia="x-none"/>
        </w:rPr>
        <w:t xml:space="preserve">Torej finančna sredstva s strani Občine Logatec ostajajo na nivoju zadnjih let. </w:t>
      </w:r>
      <w:r>
        <w:rPr>
          <w:rFonts w:ascii="Book Antiqua" w:hAnsi="Book Antiqua"/>
        </w:rPr>
        <w:t xml:space="preserve">Zato bo potrebna </w:t>
      </w:r>
      <w:r w:rsidRPr="002F6997">
        <w:rPr>
          <w:rFonts w:ascii="Book Antiqua" w:hAnsi="Book Antiqua"/>
        </w:rPr>
        <w:t>racionalna poraba sr</w:t>
      </w:r>
      <w:r>
        <w:rPr>
          <w:rFonts w:ascii="Book Antiqua" w:hAnsi="Book Antiqua"/>
        </w:rPr>
        <w:t xml:space="preserve">edstev, da bomo lahko plan realizirali. </w:t>
      </w:r>
    </w:p>
    <w:p w:rsidR="00B97932" w:rsidRDefault="00B97932" w:rsidP="00B97932">
      <w:pPr>
        <w:spacing w:after="0" w:line="276" w:lineRule="auto"/>
        <w:jc w:val="both"/>
        <w:rPr>
          <w:rFonts w:ascii="Book Antiqua" w:hAnsi="Book Antiqua"/>
        </w:rPr>
      </w:pPr>
    </w:p>
    <w:p w:rsidR="00B97932" w:rsidRPr="0077155D" w:rsidRDefault="00B97932" w:rsidP="00B97932">
      <w:pPr>
        <w:spacing w:after="0" w:line="276" w:lineRule="auto"/>
        <w:jc w:val="both"/>
        <w:rPr>
          <w:rFonts w:ascii="Book Antiqua" w:hAnsi="Book Antiqua"/>
        </w:rPr>
      </w:pPr>
      <w:r>
        <w:rPr>
          <w:rFonts w:ascii="Book Antiqua" w:hAnsi="Book Antiqua"/>
        </w:rPr>
        <w:t>Knjižnica bo dopolnjevala svojo zbirko</w:t>
      </w:r>
      <w:r w:rsidRPr="002F6997">
        <w:rPr>
          <w:rFonts w:ascii="Book Antiqua" w:hAnsi="Book Antiqua"/>
        </w:rPr>
        <w:t xml:space="preserve"> </w:t>
      </w:r>
      <w:r>
        <w:rPr>
          <w:rFonts w:ascii="Book Antiqua" w:hAnsi="Book Antiqua"/>
        </w:rPr>
        <w:t xml:space="preserve">tudi </w:t>
      </w:r>
      <w:r w:rsidRPr="002F6997">
        <w:rPr>
          <w:rFonts w:ascii="Book Antiqua" w:hAnsi="Book Antiqua"/>
        </w:rPr>
        <w:t>z darovi</w:t>
      </w:r>
      <w:r>
        <w:rPr>
          <w:rFonts w:ascii="Book Antiqua" w:hAnsi="Book Antiqua"/>
        </w:rPr>
        <w:t>, vendar  selektivno zaradi pomanjkanja prostora. Zbiramo in arhiviramo tudi drobni tisk</w:t>
      </w:r>
      <w:r w:rsidRPr="002F6997">
        <w:rPr>
          <w:rFonts w:ascii="Book Antiqua" w:hAnsi="Book Antiqua"/>
        </w:rPr>
        <w:t xml:space="preserve"> (vabila, letaki, pla</w:t>
      </w:r>
      <w:r>
        <w:rPr>
          <w:rFonts w:ascii="Book Antiqua" w:hAnsi="Book Antiqua"/>
        </w:rPr>
        <w:t xml:space="preserve">kati, zloženke ipd.) </w:t>
      </w:r>
      <w:r w:rsidRPr="002F6997">
        <w:rPr>
          <w:rFonts w:ascii="Book Antiqua" w:hAnsi="Book Antiqua"/>
        </w:rPr>
        <w:t xml:space="preserve">v </w:t>
      </w:r>
      <w:r>
        <w:rPr>
          <w:rFonts w:ascii="Book Antiqua" w:hAnsi="Book Antiqua"/>
        </w:rPr>
        <w:t xml:space="preserve">zvezi s prireditvami in </w:t>
      </w:r>
      <w:r w:rsidRPr="002F6997">
        <w:rPr>
          <w:rFonts w:ascii="Book Antiqua" w:hAnsi="Book Antiqua"/>
        </w:rPr>
        <w:t>dogodki v Občini Logatec.</w:t>
      </w:r>
      <w:r>
        <w:rPr>
          <w:rFonts w:ascii="Book Antiqua" w:hAnsi="Book Antiqua"/>
        </w:rPr>
        <w:t xml:space="preserve"> P</w:t>
      </w:r>
      <w:r w:rsidRPr="002F6997">
        <w:rPr>
          <w:rFonts w:ascii="Book Antiqua" w:hAnsi="Book Antiqua"/>
        </w:rPr>
        <w:t xml:space="preserve">rirast gradiva </w:t>
      </w:r>
      <w:r>
        <w:rPr>
          <w:rFonts w:ascii="Book Antiqua" w:hAnsi="Book Antiqua"/>
        </w:rPr>
        <w:t>bo v celoti</w:t>
      </w:r>
      <w:r w:rsidRPr="002F6997">
        <w:rPr>
          <w:rFonts w:ascii="Book Antiqua" w:hAnsi="Book Antiqua"/>
        </w:rPr>
        <w:t xml:space="preserve"> </w:t>
      </w:r>
      <w:r>
        <w:rPr>
          <w:rFonts w:ascii="Book Antiqua" w:hAnsi="Book Antiqua"/>
        </w:rPr>
        <w:t xml:space="preserve">odvisen </w:t>
      </w:r>
      <w:r w:rsidRPr="002F6997">
        <w:rPr>
          <w:rFonts w:ascii="Book Antiqua" w:hAnsi="Book Antiqua"/>
        </w:rPr>
        <w:t>od založniške produkcije (aktualnost vsebin, lite</w:t>
      </w:r>
      <w:r>
        <w:rPr>
          <w:rFonts w:ascii="Book Antiqua" w:hAnsi="Book Antiqua"/>
        </w:rPr>
        <w:t>rarna kakovost); zastopanosti vsebin v dosedanji zbirki;</w:t>
      </w:r>
      <w:r w:rsidRPr="002F6997">
        <w:rPr>
          <w:rFonts w:ascii="Book Antiqua" w:hAnsi="Book Antiqua"/>
        </w:rPr>
        <w:t xml:space="preserve"> stopnji povpraševanja po določeni</w:t>
      </w:r>
      <w:r>
        <w:rPr>
          <w:rFonts w:ascii="Book Antiqua" w:hAnsi="Book Antiqua"/>
        </w:rPr>
        <w:t>h</w:t>
      </w:r>
      <w:r w:rsidRPr="002F6997">
        <w:rPr>
          <w:rFonts w:ascii="Book Antiqua" w:hAnsi="Book Antiqua"/>
        </w:rPr>
        <w:t xml:space="preserve"> </w:t>
      </w:r>
      <w:r>
        <w:rPr>
          <w:rFonts w:ascii="Book Antiqua" w:hAnsi="Book Antiqua"/>
        </w:rPr>
        <w:t>delih;</w:t>
      </w:r>
      <w:r w:rsidRPr="002F6997">
        <w:rPr>
          <w:rFonts w:ascii="Book Antiqua" w:hAnsi="Book Antiqua"/>
        </w:rPr>
        <w:t xml:space="preserve"> </w:t>
      </w:r>
      <w:r>
        <w:rPr>
          <w:rFonts w:ascii="Book Antiqua" w:hAnsi="Book Antiqua"/>
        </w:rPr>
        <w:t xml:space="preserve">predvsem pa tudi od cene knjig. </w:t>
      </w:r>
    </w:p>
    <w:p w:rsidR="00B97932" w:rsidRPr="002F6997" w:rsidRDefault="00B97932" w:rsidP="00B97932">
      <w:pPr>
        <w:widowControl w:val="0"/>
        <w:autoSpaceDE w:val="0"/>
        <w:autoSpaceDN w:val="0"/>
        <w:adjustRightInd w:val="0"/>
        <w:spacing w:after="0" w:line="281" w:lineRule="exact"/>
        <w:rPr>
          <w:rFonts w:ascii="Book Antiqua" w:hAnsi="Book Antiqua"/>
        </w:rPr>
      </w:pPr>
    </w:p>
    <w:p w:rsidR="00B97932" w:rsidRPr="002F6997" w:rsidRDefault="00B97932" w:rsidP="00B97932">
      <w:pPr>
        <w:pStyle w:val="Naslov6"/>
      </w:pPr>
      <w:r w:rsidRPr="002F6997">
        <w:t xml:space="preserve">A1) </w:t>
      </w:r>
      <w:r w:rsidRPr="004467CA">
        <w:t>Nakup knjižničnega</w:t>
      </w:r>
      <w:r w:rsidRPr="002F6997">
        <w:t xml:space="preserve"> gradiva</w:t>
      </w:r>
    </w:p>
    <w:p w:rsidR="00B97932" w:rsidRPr="002F6997" w:rsidRDefault="00B97932" w:rsidP="00B97932">
      <w:pPr>
        <w:widowControl w:val="0"/>
        <w:autoSpaceDE w:val="0"/>
        <w:autoSpaceDN w:val="0"/>
        <w:adjustRightInd w:val="0"/>
        <w:spacing w:after="0" w:line="329" w:lineRule="exact"/>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S</w:t>
      </w:r>
      <w:r w:rsidRPr="002F6997">
        <w:rPr>
          <w:rFonts w:ascii="Book Antiqua" w:hAnsi="Book Antiqua"/>
        </w:rPr>
        <w:t xml:space="preserve">redstva za nakup knjižničnega gradiva </w:t>
      </w:r>
      <w:r>
        <w:rPr>
          <w:rFonts w:ascii="Book Antiqua" w:hAnsi="Book Antiqua"/>
        </w:rPr>
        <w:t>bomo v letu 2020 pridobili iz treh (3)</w:t>
      </w:r>
      <w:r w:rsidRPr="002F6997">
        <w:rPr>
          <w:rFonts w:ascii="Book Antiqua" w:hAnsi="Book Antiqua"/>
        </w:rPr>
        <w:t xml:space="preserve"> virov financiranja</w:t>
      </w:r>
      <w:r>
        <w:rPr>
          <w:rFonts w:ascii="Book Antiqua" w:hAnsi="Book Antiqua"/>
        </w:rPr>
        <w:t>: Občina</w:t>
      </w:r>
      <w:r w:rsidRPr="002F6997">
        <w:rPr>
          <w:rFonts w:ascii="Book Antiqua" w:hAnsi="Book Antiqua"/>
        </w:rPr>
        <w:t xml:space="preserve"> Logatec, Ministrstva za kulturo ter iz </w:t>
      </w:r>
      <w:r>
        <w:rPr>
          <w:rFonts w:ascii="Book Antiqua" w:hAnsi="Book Antiqua"/>
        </w:rPr>
        <w:t xml:space="preserve">lastnih </w:t>
      </w:r>
      <w:r w:rsidRPr="002F6997">
        <w:rPr>
          <w:rFonts w:ascii="Book Antiqua" w:hAnsi="Book Antiqua"/>
        </w:rPr>
        <w:t>pr</w:t>
      </w:r>
      <w:r>
        <w:rPr>
          <w:rFonts w:ascii="Book Antiqua" w:hAnsi="Book Antiqua"/>
        </w:rPr>
        <w:t>ihodkov (članarine in zamudnine). V zbirko bomo vključili gradivo kupljeno pri vsaj</w:t>
      </w:r>
      <w:r w:rsidRPr="002F6997">
        <w:rPr>
          <w:rFonts w:ascii="Book Antiqua" w:hAnsi="Book Antiqua"/>
        </w:rPr>
        <w:t xml:space="preserve"> 50-ih slovenskih založbah. V zbirko vsake od krajev</w:t>
      </w:r>
      <w:r>
        <w:rPr>
          <w:rFonts w:ascii="Book Antiqua" w:hAnsi="Book Antiqua"/>
        </w:rPr>
        <w:t>nih knjižnic bomo vključili najmanj po 15</w:t>
      </w:r>
      <w:r w:rsidRPr="002F6997">
        <w:rPr>
          <w:rFonts w:ascii="Book Antiqua" w:hAnsi="Book Antiqua"/>
        </w:rPr>
        <w:t xml:space="preserve">% </w:t>
      </w:r>
      <w:r>
        <w:rPr>
          <w:rFonts w:ascii="Book Antiqua" w:hAnsi="Book Antiqua"/>
        </w:rPr>
        <w:t>naslovov</w:t>
      </w:r>
      <w:r w:rsidRPr="002F6997">
        <w:rPr>
          <w:rFonts w:ascii="Book Antiqua" w:hAnsi="Book Antiqua"/>
        </w:rPr>
        <w:t xml:space="preserve"> publikacij v javnem intere</w:t>
      </w:r>
      <w:r>
        <w:rPr>
          <w:rFonts w:ascii="Book Antiqua" w:hAnsi="Book Antiqua"/>
        </w:rPr>
        <w:t>su s seznama publikacij, katere</w:t>
      </w:r>
      <w:r w:rsidRPr="002F6997">
        <w:rPr>
          <w:rFonts w:ascii="Book Antiqua" w:hAnsi="Book Antiqua"/>
        </w:rPr>
        <w:t xml:space="preserve"> finančno podpira Javna agencija za knjigo v okviru založniških programov </w:t>
      </w:r>
      <w:r>
        <w:rPr>
          <w:rFonts w:ascii="Book Antiqua" w:hAnsi="Book Antiqua"/>
        </w:rPr>
        <w:t>s področja kulture (</w:t>
      </w:r>
      <w:r w:rsidRPr="002F6997">
        <w:rPr>
          <w:rFonts w:ascii="Book Antiqua" w:hAnsi="Book Antiqua"/>
        </w:rPr>
        <w:t xml:space="preserve">zahteva ministrstva). </w:t>
      </w:r>
      <w:r>
        <w:rPr>
          <w:rFonts w:ascii="Book Antiqua" w:hAnsi="Book Antiqua"/>
        </w:rPr>
        <w:t>U</w:t>
      </w:r>
      <w:r w:rsidRPr="002F6997">
        <w:rPr>
          <w:rFonts w:ascii="Book Antiqua" w:hAnsi="Book Antiqua"/>
        </w:rPr>
        <w:t xml:space="preserve">ravnoteženo bomo </w:t>
      </w:r>
      <w:r>
        <w:rPr>
          <w:rFonts w:ascii="Book Antiqua" w:hAnsi="Book Antiqua"/>
        </w:rPr>
        <w:t>s</w:t>
      </w:r>
      <w:r w:rsidRPr="002F6997">
        <w:rPr>
          <w:rFonts w:ascii="Book Antiqua" w:hAnsi="Book Antiqua"/>
        </w:rPr>
        <w:t xml:space="preserve">krbeli za nabavo gradiva glede na posamezna tematska </w:t>
      </w:r>
      <w:r>
        <w:rPr>
          <w:rFonts w:ascii="Book Antiqua" w:hAnsi="Book Antiqua"/>
        </w:rPr>
        <w:t xml:space="preserve">področja. To pomeni, da </w:t>
      </w:r>
      <w:r w:rsidRPr="002F6997">
        <w:rPr>
          <w:rFonts w:ascii="Book Antiqua" w:hAnsi="Book Antiqua"/>
        </w:rPr>
        <w:t>ne bomo izpostavljali nobenega vsebin</w:t>
      </w:r>
      <w:r>
        <w:rPr>
          <w:rFonts w:ascii="Book Antiqua" w:hAnsi="Book Antiqua"/>
        </w:rPr>
        <w:t xml:space="preserve">skega področja na račun drugega. </w:t>
      </w:r>
    </w:p>
    <w:p w:rsidR="00B97932" w:rsidRPr="002F6997" w:rsidRDefault="00B97932" w:rsidP="00B97932">
      <w:pPr>
        <w:widowControl w:val="0"/>
        <w:overflowPunct w:val="0"/>
        <w:autoSpaceDE w:val="0"/>
        <w:autoSpaceDN w:val="0"/>
        <w:adjustRightInd w:val="0"/>
        <w:spacing w:after="0" w:line="234" w:lineRule="auto"/>
        <w:jc w:val="both"/>
        <w:rPr>
          <w:rFonts w:ascii="Book Antiqua" w:hAnsi="Book Antiqua"/>
        </w:rPr>
      </w:pPr>
    </w:p>
    <w:p w:rsidR="00B97932" w:rsidRPr="007534C0" w:rsidRDefault="00B97932" w:rsidP="00B97932">
      <w:pPr>
        <w:widowControl w:val="0"/>
        <w:overflowPunct w:val="0"/>
        <w:autoSpaceDE w:val="0"/>
        <w:autoSpaceDN w:val="0"/>
        <w:adjustRightInd w:val="0"/>
        <w:spacing w:after="0" w:line="276" w:lineRule="auto"/>
        <w:ind w:right="20"/>
        <w:jc w:val="both"/>
        <w:rPr>
          <w:rFonts w:ascii="Book Antiqua" w:hAnsi="Book Antiqua"/>
        </w:rPr>
      </w:pPr>
      <w:r>
        <w:rPr>
          <w:rFonts w:ascii="Book Antiqua" w:hAnsi="Book Antiqua"/>
        </w:rPr>
        <w:t xml:space="preserve">Nabavo gradiva </w:t>
      </w:r>
      <w:r w:rsidRPr="002F6997">
        <w:rPr>
          <w:rFonts w:ascii="Book Antiqua" w:hAnsi="Book Antiqua"/>
        </w:rPr>
        <w:t>bo</w:t>
      </w:r>
      <w:r>
        <w:rPr>
          <w:rFonts w:ascii="Book Antiqua" w:hAnsi="Book Antiqua"/>
        </w:rPr>
        <w:t>mo izvajali</w:t>
      </w:r>
      <w:r w:rsidRPr="002F6997">
        <w:rPr>
          <w:rFonts w:ascii="Book Antiqua" w:hAnsi="Book Antiqua"/>
        </w:rPr>
        <w:t xml:space="preserve"> gospodarno</w:t>
      </w:r>
      <w:r>
        <w:rPr>
          <w:rFonts w:ascii="Book Antiqua" w:hAnsi="Book Antiqua"/>
        </w:rPr>
        <w:t>:</w:t>
      </w:r>
      <w:r w:rsidRPr="002F6997">
        <w:rPr>
          <w:rFonts w:ascii="Book Antiqua" w:hAnsi="Book Antiqua"/>
        </w:rPr>
        <w:t xml:space="preserve"> preko katalogov, </w:t>
      </w:r>
      <w:r>
        <w:rPr>
          <w:rFonts w:ascii="Book Antiqua" w:hAnsi="Book Antiqua"/>
        </w:rPr>
        <w:t>akcijskih ponudb, internetnih ponudb, predstavnikov založb</w:t>
      </w:r>
      <w:r w:rsidRPr="002F6997">
        <w:rPr>
          <w:rFonts w:ascii="Book Antiqua" w:hAnsi="Book Antiqua"/>
        </w:rPr>
        <w:t xml:space="preserve">, </w:t>
      </w:r>
      <w:r>
        <w:rPr>
          <w:rFonts w:ascii="Book Antiqua" w:hAnsi="Book Antiqua"/>
        </w:rPr>
        <w:t xml:space="preserve">na knjižnih sejmih in preko ponudb samozaložnikov. </w:t>
      </w:r>
      <w:r w:rsidRPr="002F6997">
        <w:rPr>
          <w:rFonts w:ascii="Book Antiqua" w:hAnsi="Book Antiqua"/>
        </w:rPr>
        <w:t>Pri načrtovanju obsega nakupa gradiva bomo upoštevali Standarde za splošne knjižnice</w:t>
      </w:r>
      <w:r>
        <w:rPr>
          <w:rFonts w:ascii="Book Antiqua" w:hAnsi="Book Antiqua"/>
        </w:rPr>
        <w:t>,</w:t>
      </w:r>
      <w:r w:rsidRPr="002F6997">
        <w:rPr>
          <w:rFonts w:ascii="Book Antiqua" w:hAnsi="Book Antiqua"/>
        </w:rPr>
        <w:t xml:space="preserve"> ki </w:t>
      </w:r>
      <w:r>
        <w:rPr>
          <w:rFonts w:ascii="Book Antiqua" w:hAnsi="Book Antiqua"/>
        </w:rPr>
        <w:t xml:space="preserve">naj </w:t>
      </w:r>
      <w:r>
        <w:rPr>
          <w:rFonts w:ascii="Book Antiqua" w:hAnsi="Book Antiqua"/>
        </w:rPr>
        <w:lastRenderedPageBreak/>
        <w:t xml:space="preserve">dosegajo </w:t>
      </w:r>
      <w:r w:rsidRPr="007534C0">
        <w:rPr>
          <w:rFonts w:ascii="Book Antiqua" w:hAnsi="Book Antiqua"/>
        </w:rPr>
        <w:t>standard za knjižni</w:t>
      </w:r>
      <w:r w:rsidRPr="007534C0">
        <w:rPr>
          <w:rFonts w:ascii="Book Antiqua" w:hAnsi="Book Antiqua" w:cs="TimesNewRomanPSMT"/>
        </w:rPr>
        <w:t>č</w:t>
      </w:r>
      <w:r w:rsidRPr="007534C0">
        <w:rPr>
          <w:rFonts w:ascii="Book Antiqua" w:hAnsi="Book Antiqua"/>
        </w:rPr>
        <w:t>no zbirko</w:t>
      </w:r>
      <w:r>
        <w:rPr>
          <w:rFonts w:ascii="Book Antiqua" w:hAnsi="Book Antiqua"/>
        </w:rPr>
        <w:t xml:space="preserve"> tako</w:t>
      </w:r>
      <w:r w:rsidRPr="007534C0">
        <w:rPr>
          <w:rFonts w:ascii="Book Antiqua" w:hAnsi="Book Antiqua"/>
        </w:rPr>
        <w:t xml:space="preserve"> po sestavi, aktualnosti in obsegu.</w:t>
      </w:r>
      <w:r w:rsidRPr="002F6997">
        <w:rPr>
          <w:rFonts w:ascii="Book Antiqua" w:hAnsi="Book Antiqua"/>
        </w:rPr>
        <w:t xml:space="preserve"> </w:t>
      </w:r>
      <w:r>
        <w:rPr>
          <w:rFonts w:ascii="Book Antiqua" w:hAnsi="Book Antiqua"/>
        </w:rPr>
        <w:t xml:space="preserve">Zato mora knjižnica vzdrževati </w:t>
      </w:r>
      <w:r w:rsidRPr="007534C0">
        <w:rPr>
          <w:rFonts w:ascii="Book Antiqua" w:hAnsi="Book Antiqua"/>
        </w:rPr>
        <w:t xml:space="preserve">naslednja razmerja: </w:t>
      </w:r>
      <w:r w:rsidRPr="00F2384F">
        <w:rPr>
          <w:rFonts w:ascii="Book Antiqua" w:hAnsi="Book Antiqua"/>
          <w:b/>
        </w:rPr>
        <w:t>60% naslovov strokovnega gradiva</w:t>
      </w:r>
      <w:r w:rsidRPr="007534C0">
        <w:rPr>
          <w:rFonts w:ascii="Book Antiqua" w:hAnsi="Book Antiqua"/>
        </w:rPr>
        <w:t xml:space="preserve"> in </w:t>
      </w:r>
      <w:r w:rsidRPr="00F2384F">
        <w:rPr>
          <w:rFonts w:ascii="Book Antiqua" w:hAnsi="Book Antiqua"/>
          <w:b/>
        </w:rPr>
        <w:t>40% naslovov leposlovja</w:t>
      </w:r>
      <w:r>
        <w:rPr>
          <w:rFonts w:ascii="Book Antiqua" w:hAnsi="Book Antiqua"/>
        </w:rPr>
        <w:t xml:space="preserve">. Zbirka naj vsebuje </w:t>
      </w:r>
      <w:r w:rsidRPr="00F2384F">
        <w:rPr>
          <w:rFonts w:ascii="Book Antiqua" w:hAnsi="Book Antiqua"/>
          <w:b/>
        </w:rPr>
        <w:t>25%-30 % naslovov gradiva za mladino</w:t>
      </w:r>
      <w:r>
        <w:rPr>
          <w:rFonts w:ascii="Book Antiqua" w:hAnsi="Book Antiqua"/>
        </w:rPr>
        <w:t>.</w:t>
      </w:r>
    </w:p>
    <w:p w:rsidR="00B97932" w:rsidRDefault="00B97932" w:rsidP="00B97932">
      <w:pPr>
        <w:autoSpaceDE w:val="0"/>
        <w:autoSpaceDN w:val="0"/>
        <w:adjustRightInd w:val="0"/>
        <w:spacing w:after="0" w:line="276" w:lineRule="auto"/>
        <w:jc w:val="both"/>
        <w:rPr>
          <w:rFonts w:ascii="Book Antiqua" w:hAnsi="Book Antiqua"/>
        </w:rPr>
      </w:pPr>
    </w:p>
    <w:p w:rsidR="00B97932" w:rsidRDefault="00B97932" w:rsidP="00B97932">
      <w:pPr>
        <w:autoSpaceDE w:val="0"/>
        <w:autoSpaceDN w:val="0"/>
        <w:adjustRightInd w:val="0"/>
        <w:spacing w:after="0" w:line="276" w:lineRule="auto"/>
        <w:jc w:val="both"/>
        <w:rPr>
          <w:rFonts w:ascii="Book Antiqua" w:hAnsi="Book Antiqua"/>
        </w:rPr>
      </w:pPr>
      <w:r>
        <w:rPr>
          <w:rFonts w:ascii="Book Antiqua" w:hAnsi="Book Antiqua"/>
        </w:rPr>
        <w:t>Splošne knjižnice naj bi letno dopolnjevale svojo</w:t>
      </w:r>
      <w:r w:rsidRPr="007534C0">
        <w:rPr>
          <w:rFonts w:ascii="Book Antiqua" w:hAnsi="Book Antiqua"/>
        </w:rPr>
        <w:t xml:space="preserve"> knjižni</w:t>
      </w:r>
      <w:r w:rsidRPr="007534C0">
        <w:rPr>
          <w:rFonts w:ascii="Book Antiqua" w:hAnsi="Book Antiqua" w:cs="TimesNewRomanPSMT"/>
        </w:rPr>
        <w:t>č</w:t>
      </w:r>
      <w:r w:rsidRPr="007534C0">
        <w:rPr>
          <w:rFonts w:ascii="Book Antiqua" w:hAnsi="Book Antiqua"/>
        </w:rPr>
        <w:t>no zbirko z letnim prirastom z najmanj 250 izv</w:t>
      </w:r>
      <w:r>
        <w:rPr>
          <w:rFonts w:ascii="Book Antiqua" w:hAnsi="Book Antiqua"/>
        </w:rPr>
        <w:t xml:space="preserve">odov knjig na 1.000 prebivalcev </w:t>
      </w:r>
      <w:r w:rsidRPr="007534C0">
        <w:rPr>
          <w:rFonts w:ascii="Book Antiqua" w:hAnsi="Book Antiqua"/>
        </w:rPr>
        <w:t xml:space="preserve">in najmanj 25 izvodov neknjižnega gradiva na 1.000 prebivalcev, pri </w:t>
      </w:r>
      <w:r w:rsidRPr="007534C0">
        <w:rPr>
          <w:rFonts w:ascii="Book Antiqua" w:hAnsi="Book Antiqua" w:cs="TimesNewRomanPSMT"/>
        </w:rPr>
        <w:t>č</w:t>
      </w:r>
      <w:r>
        <w:rPr>
          <w:rFonts w:ascii="Book Antiqua" w:hAnsi="Book Antiqua"/>
        </w:rPr>
        <w:t xml:space="preserve">emer se naj ohranjajo priporočena razmerja za </w:t>
      </w:r>
      <w:r w:rsidRPr="007534C0">
        <w:rPr>
          <w:rFonts w:ascii="Book Antiqua" w:hAnsi="Book Antiqua"/>
        </w:rPr>
        <w:t>knjižni</w:t>
      </w:r>
      <w:r w:rsidRPr="007534C0">
        <w:rPr>
          <w:rFonts w:ascii="Book Antiqua" w:hAnsi="Book Antiqua" w:cs="TimesNewRomanPSMT"/>
        </w:rPr>
        <w:t>č</w:t>
      </w:r>
      <w:r w:rsidRPr="007534C0">
        <w:rPr>
          <w:rFonts w:ascii="Book Antiqua" w:hAnsi="Book Antiqua"/>
        </w:rPr>
        <w:t>no zbirko.</w:t>
      </w:r>
      <w:r>
        <w:rPr>
          <w:rFonts w:ascii="Book Antiqua" w:hAnsi="Book Antiqua"/>
        </w:rPr>
        <w:t xml:space="preserve"> </w:t>
      </w:r>
      <w:r w:rsidRPr="002F6997">
        <w:rPr>
          <w:rFonts w:ascii="Book Antiqua" w:hAnsi="Book Antiqua"/>
        </w:rPr>
        <w:t>Na osnovi teh izhodišč in izhodišč objavljenih v razpisu za pridobitev sredst</w:t>
      </w:r>
      <w:r>
        <w:rPr>
          <w:rFonts w:ascii="Book Antiqua" w:hAnsi="Book Antiqua"/>
        </w:rPr>
        <w:t>ev za nakup gradiva s strani MK za leto 2020</w:t>
      </w:r>
      <w:r w:rsidRPr="002F6997">
        <w:rPr>
          <w:rFonts w:ascii="Book Antiqua" w:hAnsi="Book Antiqua"/>
        </w:rPr>
        <w:t xml:space="preserve"> načrtujemo, da bomo kupili </w:t>
      </w:r>
      <w:r>
        <w:rPr>
          <w:rFonts w:ascii="Book Antiqua" w:hAnsi="Book Antiqua"/>
        </w:rPr>
        <w:t xml:space="preserve">skupno </w:t>
      </w:r>
      <w:r>
        <w:rPr>
          <w:rFonts w:ascii="Book Antiqua" w:hAnsi="Book Antiqua"/>
          <w:b/>
          <w:bCs/>
        </w:rPr>
        <w:t xml:space="preserve">2.900 </w:t>
      </w:r>
      <w:r w:rsidRPr="002F6997">
        <w:rPr>
          <w:rFonts w:ascii="Book Antiqua" w:hAnsi="Book Antiqua"/>
          <w:b/>
          <w:bCs/>
        </w:rPr>
        <w:t>enot</w:t>
      </w:r>
      <w:r w:rsidRPr="002F6997">
        <w:rPr>
          <w:rFonts w:ascii="Book Antiqua" w:hAnsi="Book Antiqua"/>
        </w:rPr>
        <w:t xml:space="preserve"> </w:t>
      </w:r>
      <w:r w:rsidRPr="002F6997">
        <w:rPr>
          <w:rFonts w:ascii="Book Antiqua" w:hAnsi="Book Antiqua"/>
          <w:b/>
          <w:bCs/>
        </w:rPr>
        <w:t>knjižničnega gradiv</w:t>
      </w:r>
      <w:r>
        <w:rPr>
          <w:rFonts w:ascii="Book Antiqua" w:hAnsi="Book Antiqua"/>
          <w:b/>
          <w:bCs/>
        </w:rPr>
        <w:t>a</w:t>
      </w:r>
      <w:r>
        <w:rPr>
          <w:rFonts w:ascii="Book Antiqua" w:hAnsi="Book Antiqua"/>
        </w:rPr>
        <w:t xml:space="preserve"> in s tem </w:t>
      </w:r>
      <w:r w:rsidRPr="002F6997">
        <w:rPr>
          <w:rFonts w:ascii="Book Antiqua" w:hAnsi="Book Antiqua"/>
        </w:rPr>
        <w:t>dosegli</w:t>
      </w:r>
      <w:r w:rsidRPr="002F6997">
        <w:rPr>
          <w:rFonts w:ascii="Book Antiqua" w:hAnsi="Book Antiqua"/>
          <w:b/>
          <w:bCs/>
        </w:rPr>
        <w:t xml:space="preserve"> </w:t>
      </w:r>
      <w:r w:rsidRPr="002F6997">
        <w:rPr>
          <w:rFonts w:ascii="Book Antiqua" w:hAnsi="Book Antiqua"/>
        </w:rPr>
        <w:t>normative za splošne knjižnice,</w:t>
      </w:r>
      <w:r w:rsidRPr="002F6997">
        <w:rPr>
          <w:rFonts w:ascii="Book Antiqua" w:hAnsi="Book Antiqua"/>
          <w:b/>
          <w:bCs/>
        </w:rPr>
        <w:t xml:space="preserve"> </w:t>
      </w:r>
      <w:r>
        <w:rPr>
          <w:rFonts w:ascii="Book Antiqua" w:hAnsi="Book Antiqua"/>
        </w:rPr>
        <w:t>merjene na 1000 prebivalcev.</w:t>
      </w:r>
    </w:p>
    <w:p w:rsidR="00B97932" w:rsidRPr="004852C9" w:rsidRDefault="00B97932" w:rsidP="00B97932">
      <w:pPr>
        <w:widowControl w:val="0"/>
        <w:autoSpaceDE w:val="0"/>
        <w:autoSpaceDN w:val="0"/>
        <w:adjustRightInd w:val="0"/>
        <w:spacing w:after="0" w:line="276" w:lineRule="auto"/>
        <w:jc w:val="both"/>
        <w:rPr>
          <w:rFonts w:ascii="Book Antiqua" w:hAnsi="Book Antiqua"/>
        </w:rPr>
      </w:pPr>
    </w:p>
    <w:p w:rsidR="00B97932" w:rsidRDefault="00B97932" w:rsidP="00B97932">
      <w:pPr>
        <w:widowControl w:val="0"/>
        <w:autoSpaceDE w:val="0"/>
        <w:autoSpaceDN w:val="0"/>
        <w:adjustRightInd w:val="0"/>
        <w:spacing w:after="0" w:line="276" w:lineRule="auto"/>
        <w:jc w:val="both"/>
        <w:rPr>
          <w:rFonts w:ascii="Book Antiqua" w:hAnsi="Book Antiqua"/>
        </w:rPr>
      </w:pPr>
      <w:r w:rsidRPr="004852C9">
        <w:rPr>
          <w:rFonts w:ascii="Book Antiqua" w:hAnsi="Book Antiqua"/>
        </w:rPr>
        <w:t xml:space="preserve">Največji del sredstev bomo namenili nakupu </w:t>
      </w:r>
      <w:r w:rsidRPr="00D83225">
        <w:rPr>
          <w:rFonts w:ascii="Book Antiqua" w:hAnsi="Book Antiqua"/>
          <w:bCs/>
        </w:rPr>
        <w:t>knjižnega gradiva</w:t>
      </w:r>
      <w:r w:rsidRPr="00D83225">
        <w:rPr>
          <w:rFonts w:ascii="Book Antiqua" w:hAnsi="Book Antiqua"/>
        </w:rPr>
        <w:t>. Knjižnica nima dovolj sredstev, da bi kupila vsaj po 1 izvod vseh naslovov, ki izidejo na slovenskem knjižnem tr</w:t>
      </w:r>
      <w:r>
        <w:rPr>
          <w:rFonts w:ascii="Book Antiqua" w:hAnsi="Book Antiqua"/>
        </w:rPr>
        <w:t>gu.</w:t>
      </w: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2F6997">
        <w:rPr>
          <w:rFonts w:ascii="Book Antiqua" w:hAnsi="Book Antiqua"/>
        </w:rPr>
        <w:t xml:space="preserve">Pri nakupu knjižnega gradiva bomo upoštevali in spoštovali splošna načela nabavne politike, ki jo določajo </w:t>
      </w:r>
      <w:r>
        <w:rPr>
          <w:rFonts w:ascii="Book Antiqua" w:hAnsi="Book Antiqua"/>
        </w:rPr>
        <w:t>Standardi za splošne knjižnice:</w:t>
      </w:r>
    </w:p>
    <w:p w:rsidR="00B97932" w:rsidRPr="002F6997" w:rsidRDefault="00B97932" w:rsidP="00B97932">
      <w:pPr>
        <w:widowControl w:val="0"/>
        <w:numPr>
          <w:ilvl w:val="0"/>
          <w:numId w:val="10"/>
        </w:numPr>
        <w:tabs>
          <w:tab w:val="clear" w:pos="720"/>
          <w:tab w:val="num" w:pos="980"/>
        </w:tabs>
        <w:overflowPunct w:val="0"/>
        <w:autoSpaceDE w:val="0"/>
        <w:autoSpaceDN w:val="0"/>
        <w:adjustRightInd w:val="0"/>
        <w:spacing w:after="0" w:line="239" w:lineRule="auto"/>
        <w:ind w:left="980" w:hanging="624"/>
        <w:jc w:val="both"/>
        <w:rPr>
          <w:rFonts w:ascii="Book Antiqua" w:hAnsi="Book Antiqua"/>
        </w:rPr>
      </w:pPr>
      <w:r w:rsidRPr="002F6997">
        <w:rPr>
          <w:rFonts w:ascii="Book Antiqua" w:hAnsi="Book Antiqua"/>
        </w:rPr>
        <w:t xml:space="preserve">ustreznost vsebin, </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Pr="002F6997" w:rsidRDefault="00B97932" w:rsidP="00B97932">
      <w:pPr>
        <w:widowControl w:val="0"/>
        <w:numPr>
          <w:ilvl w:val="0"/>
          <w:numId w:val="10"/>
        </w:numPr>
        <w:tabs>
          <w:tab w:val="clear" w:pos="720"/>
          <w:tab w:val="num" w:pos="980"/>
        </w:tabs>
        <w:overflowPunct w:val="0"/>
        <w:autoSpaceDE w:val="0"/>
        <w:autoSpaceDN w:val="0"/>
        <w:adjustRightInd w:val="0"/>
        <w:spacing w:after="0" w:line="240" w:lineRule="auto"/>
        <w:ind w:left="980" w:hanging="624"/>
        <w:jc w:val="both"/>
        <w:rPr>
          <w:rFonts w:ascii="Book Antiqua" w:hAnsi="Book Antiqua"/>
        </w:rPr>
      </w:pPr>
      <w:r w:rsidRPr="002F6997">
        <w:rPr>
          <w:rFonts w:ascii="Book Antiqua" w:hAnsi="Book Antiqua"/>
        </w:rPr>
        <w:t xml:space="preserve">ustrezna literarna kakovost, </w:t>
      </w:r>
    </w:p>
    <w:p w:rsidR="00B97932" w:rsidRPr="002F6997" w:rsidRDefault="00B97932" w:rsidP="00B97932">
      <w:pPr>
        <w:widowControl w:val="0"/>
        <w:numPr>
          <w:ilvl w:val="0"/>
          <w:numId w:val="10"/>
        </w:numPr>
        <w:tabs>
          <w:tab w:val="clear" w:pos="720"/>
          <w:tab w:val="num" w:pos="980"/>
        </w:tabs>
        <w:overflowPunct w:val="0"/>
        <w:autoSpaceDE w:val="0"/>
        <w:autoSpaceDN w:val="0"/>
        <w:adjustRightInd w:val="0"/>
        <w:spacing w:after="0" w:line="240" w:lineRule="auto"/>
        <w:ind w:left="980" w:hanging="624"/>
        <w:jc w:val="both"/>
        <w:rPr>
          <w:rFonts w:ascii="Book Antiqua" w:hAnsi="Book Antiqua"/>
        </w:rPr>
      </w:pPr>
      <w:r w:rsidRPr="002F6997">
        <w:rPr>
          <w:rFonts w:ascii="Book Antiqua" w:hAnsi="Book Antiqua"/>
        </w:rPr>
        <w:t xml:space="preserve">domoznansko gradivo, </w:t>
      </w:r>
    </w:p>
    <w:p w:rsidR="00B97932" w:rsidRPr="002F6997" w:rsidRDefault="00B97932" w:rsidP="00B97932">
      <w:pPr>
        <w:widowControl w:val="0"/>
        <w:numPr>
          <w:ilvl w:val="0"/>
          <w:numId w:val="10"/>
        </w:numPr>
        <w:tabs>
          <w:tab w:val="clear" w:pos="720"/>
          <w:tab w:val="num" w:pos="980"/>
        </w:tabs>
        <w:overflowPunct w:val="0"/>
        <w:autoSpaceDE w:val="0"/>
        <w:autoSpaceDN w:val="0"/>
        <w:adjustRightInd w:val="0"/>
        <w:spacing w:after="0" w:line="240" w:lineRule="auto"/>
        <w:ind w:left="980" w:hanging="624"/>
        <w:jc w:val="both"/>
        <w:rPr>
          <w:rFonts w:ascii="Book Antiqua" w:hAnsi="Book Antiqua"/>
        </w:rPr>
      </w:pPr>
      <w:r w:rsidRPr="002F6997">
        <w:rPr>
          <w:rFonts w:ascii="Book Antiqua" w:hAnsi="Book Antiqua"/>
        </w:rPr>
        <w:t xml:space="preserve">zastopanost vsebin v dosedanji zbirki, </w:t>
      </w:r>
    </w:p>
    <w:p w:rsidR="00B97932" w:rsidRPr="002F6997" w:rsidRDefault="00B97932" w:rsidP="00B97932">
      <w:pPr>
        <w:widowControl w:val="0"/>
        <w:numPr>
          <w:ilvl w:val="0"/>
          <w:numId w:val="10"/>
        </w:numPr>
        <w:tabs>
          <w:tab w:val="clear" w:pos="720"/>
          <w:tab w:val="num" w:pos="980"/>
        </w:tabs>
        <w:overflowPunct w:val="0"/>
        <w:autoSpaceDE w:val="0"/>
        <w:autoSpaceDN w:val="0"/>
        <w:adjustRightInd w:val="0"/>
        <w:spacing w:after="0" w:line="240" w:lineRule="auto"/>
        <w:ind w:left="980" w:hanging="624"/>
        <w:jc w:val="both"/>
        <w:rPr>
          <w:rFonts w:ascii="Book Antiqua" w:hAnsi="Book Antiqua"/>
        </w:rPr>
      </w:pPr>
      <w:r w:rsidRPr="002F6997">
        <w:rPr>
          <w:rFonts w:ascii="Book Antiqua" w:hAnsi="Book Antiqua"/>
        </w:rPr>
        <w:t xml:space="preserve">cena in popusti, </w:t>
      </w:r>
    </w:p>
    <w:p w:rsidR="00B97932" w:rsidRPr="002F6997" w:rsidRDefault="00B97932" w:rsidP="00B97932">
      <w:pPr>
        <w:widowControl w:val="0"/>
        <w:numPr>
          <w:ilvl w:val="0"/>
          <w:numId w:val="10"/>
        </w:numPr>
        <w:tabs>
          <w:tab w:val="clear" w:pos="720"/>
          <w:tab w:val="num" w:pos="980"/>
        </w:tabs>
        <w:overflowPunct w:val="0"/>
        <w:autoSpaceDE w:val="0"/>
        <w:autoSpaceDN w:val="0"/>
        <w:adjustRightInd w:val="0"/>
        <w:spacing w:after="0" w:line="240" w:lineRule="auto"/>
        <w:ind w:left="980" w:hanging="624"/>
        <w:jc w:val="both"/>
        <w:rPr>
          <w:rFonts w:ascii="Book Antiqua" w:hAnsi="Book Antiqua"/>
        </w:rPr>
      </w:pPr>
      <w:r w:rsidRPr="002F6997">
        <w:rPr>
          <w:rFonts w:ascii="Book Antiqua" w:hAnsi="Book Antiqua"/>
        </w:rPr>
        <w:t xml:space="preserve">zamenjava poškodovanega in izgubljenega gradiva, </w:t>
      </w:r>
    </w:p>
    <w:p w:rsidR="00B97932" w:rsidRPr="002F6997" w:rsidRDefault="00B97932" w:rsidP="00B97932">
      <w:pPr>
        <w:widowControl w:val="0"/>
        <w:numPr>
          <w:ilvl w:val="0"/>
          <w:numId w:val="10"/>
        </w:numPr>
        <w:tabs>
          <w:tab w:val="clear" w:pos="720"/>
          <w:tab w:val="num" w:pos="980"/>
        </w:tabs>
        <w:overflowPunct w:val="0"/>
        <w:autoSpaceDE w:val="0"/>
        <w:autoSpaceDN w:val="0"/>
        <w:adjustRightInd w:val="0"/>
        <w:spacing w:after="0" w:line="240" w:lineRule="auto"/>
        <w:ind w:left="980" w:hanging="624"/>
        <w:jc w:val="both"/>
        <w:rPr>
          <w:rFonts w:ascii="Book Antiqua" w:hAnsi="Book Antiqua"/>
        </w:rPr>
      </w:pPr>
      <w:r w:rsidRPr="002F6997">
        <w:rPr>
          <w:rFonts w:ascii="Book Antiqua" w:hAnsi="Book Antiqua"/>
        </w:rPr>
        <w:t xml:space="preserve">povečano povpraševanje bralcev po določenem gradivu. </w:t>
      </w:r>
    </w:p>
    <w:p w:rsidR="00B97932" w:rsidRPr="002F6997" w:rsidRDefault="00B97932" w:rsidP="00B97932">
      <w:pPr>
        <w:widowControl w:val="0"/>
        <w:autoSpaceDE w:val="0"/>
        <w:autoSpaceDN w:val="0"/>
        <w:adjustRightInd w:val="0"/>
        <w:spacing w:after="0" w:line="334" w:lineRule="exact"/>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 xml:space="preserve">Ponudba gradiva na tržišču </w:t>
      </w:r>
      <w:r w:rsidRPr="002F6997">
        <w:rPr>
          <w:rFonts w:ascii="Book Antiqua" w:hAnsi="Book Antiqua"/>
        </w:rPr>
        <w:t xml:space="preserve">presega naše zmožnosti, da bi lahko </w:t>
      </w:r>
      <w:r>
        <w:rPr>
          <w:rFonts w:ascii="Book Antiqua" w:hAnsi="Book Antiqua"/>
        </w:rPr>
        <w:t>kupili vse izdane naslove. S</w:t>
      </w:r>
      <w:r w:rsidRPr="002F6997">
        <w:rPr>
          <w:rFonts w:ascii="Book Antiqua" w:hAnsi="Book Antiqua"/>
        </w:rPr>
        <w:t>redstev za nakup celot</w:t>
      </w:r>
      <w:r>
        <w:rPr>
          <w:rFonts w:ascii="Book Antiqua" w:hAnsi="Book Antiqua"/>
        </w:rPr>
        <w:t xml:space="preserve">ne domače produkcije tudi v letu 2020 </w:t>
      </w:r>
      <w:r w:rsidRPr="002F6997">
        <w:rPr>
          <w:rFonts w:ascii="Book Antiqua" w:hAnsi="Book Antiqua"/>
        </w:rPr>
        <w:t xml:space="preserve">ne bo možno </w:t>
      </w:r>
      <w:r>
        <w:rPr>
          <w:rFonts w:ascii="Book Antiqua" w:hAnsi="Book Antiqua"/>
        </w:rPr>
        <w:t>zagotoviti v celoti. Z</w:t>
      </w:r>
      <w:r w:rsidRPr="002F6997">
        <w:rPr>
          <w:rFonts w:ascii="Book Antiqua" w:hAnsi="Book Antiqua"/>
        </w:rPr>
        <w:t>a</w:t>
      </w:r>
      <w:r>
        <w:rPr>
          <w:rFonts w:ascii="Book Antiqua" w:hAnsi="Book Antiqua"/>
        </w:rPr>
        <w:t>to bo</w:t>
      </w:r>
      <w:r w:rsidRPr="002F6997">
        <w:rPr>
          <w:rFonts w:ascii="Book Antiqua" w:hAnsi="Book Antiqua"/>
        </w:rPr>
        <w:t xml:space="preserve"> načrtno in sistematično razvijanje obstoječe zbirke še toliko bolj pomembno</w:t>
      </w:r>
      <w:r>
        <w:rPr>
          <w:rFonts w:ascii="Book Antiqua" w:hAnsi="Book Antiqua"/>
        </w:rPr>
        <w:t>.</w:t>
      </w:r>
      <w:r w:rsidRPr="002F6997">
        <w:rPr>
          <w:rFonts w:ascii="Book Antiqua" w:hAnsi="Book Antiqua"/>
        </w:rPr>
        <w:t xml:space="preserve"> </w:t>
      </w:r>
      <w:r>
        <w:rPr>
          <w:rFonts w:ascii="Book Antiqua" w:hAnsi="Book Antiqua"/>
        </w:rPr>
        <w:t xml:space="preserve">Predvsem </w:t>
      </w:r>
      <w:r w:rsidRPr="002F6997">
        <w:rPr>
          <w:rFonts w:ascii="Book Antiqua" w:hAnsi="Book Antiqua"/>
        </w:rPr>
        <w:t>poznavanje vsebin in osnovnih zakonitosti knjižnega trga.</w:t>
      </w: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sidRPr="00991BE1">
        <w:rPr>
          <w:rFonts w:ascii="Book Antiqua" w:hAnsi="Book Antiqua"/>
        </w:rPr>
        <w:t xml:space="preserve">V zadnjih dveh letih </w:t>
      </w:r>
      <w:r>
        <w:rPr>
          <w:rFonts w:ascii="Book Antiqua" w:hAnsi="Book Antiqua"/>
        </w:rPr>
        <w:t>upada</w:t>
      </w:r>
      <w:r w:rsidRPr="002F6997">
        <w:rPr>
          <w:rFonts w:ascii="Book Antiqua" w:hAnsi="Book Antiqua"/>
        </w:rPr>
        <w:t xml:space="preserve"> izposoja neknjižneg</w:t>
      </w:r>
      <w:r>
        <w:rPr>
          <w:rFonts w:ascii="Book Antiqua" w:hAnsi="Book Antiqua"/>
        </w:rPr>
        <w:t xml:space="preserve">a gradiva predvsem zaradi enostavno </w:t>
      </w:r>
      <w:r w:rsidRPr="00F2384F">
        <w:rPr>
          <w:rFonts w:ascii="Book Antiqua" w:hAnsi="Book Antiqua"/>
        </w:rPr>
        <w:t xml:space="preserve">dosegljivih glasbenih in filmskih vsebin na svetovnem spletu. V letu 2020 načrtujemo nakup </w:t>
      </w:r>
      <w:r w:rsidRPr="00F2384F">
        <w:rPr>
          <w:rFonts w:ascii="Book Antiqua" w:hAnsi="Book Antiqua"/>
          <w:b/>
        </w:rPr>
        <w:t>310</w:t>
      </w:r>
      <w:r w:rsidRPr="00F2384F">
        <w:rPr>
          <w:rFonts w:ascii="Book Antiqua" w:hAnsi="Book Antiqua"/>
          <w:b/>
          <w:bCs/>
        </w:rPr>
        <w:t xml:space="preserve"> enot</w:t>
      </w:r>
      <w:r w:rsidRPr="00F2384F">
        <w:rPr>
          <w:rFonts w:ascii="Book Antiqua" w:hAnsi="Book Antiqua"/>
          <w:b/>
        </w:rPr>
        <w:t xml:space="preserve"> </w:t>
      </w:r>
      <w:r w:rsidRPr="00F2384F">
        <w:rPr>
          <w:rFonts w:ascii="Book Antiqua" w:hAnsi="Book Antiqua"/>
          <w:b/>
          <w:bCs/>
        </w:rPr>
        <w:t>neknjižnega gradiva</w:t>
      </w:r>
      <w:r w:rsidRPr="00F2384F">
        <w:rPr>
          <w:rFonts w:ascii="Book Antiqua" w:hAnsi="Book Antiqua"/>
          <w:bCs/>
        </w:rPr>
        <w:t>.</w:t>
      </w:r>
      <w:r w:rsidRPr="00F2384F">
        <w:rPr>
          <w:rFonts w:ascii="Book Antiqua" w:hAnsi="Book Antiqua"/>
        </w:rPr>
        <w:t xml:space="preserve"> To predstavlja nakup: DVD-jev, CD-</w:t>
      </w:r>
      <w:proofErr w:type="spellStart"/>
      <w:r w:rsidRPr="00F2384F">
        <w:rPr>
          <w:rFonts w:ascii="Book Antiqua" w:hAnsi="Book Antiqua"/>
        </w:rPr>
        <w:t>romov</w:t>
      </w:r>
      <w:proofErr w:type="spellEnd"/>
      <w:r w:rsidRPr="00F2384F">
        <w:rPr>
          <w:rFonts w:ascii="Book Antiqua" w:hAnsi="Book Antiqua"/>
        </w:rPr>
        <w:t>, CD-jev, elektronskih</w:t>
      </w:r>
      <w:r w:rsidRPr="002F6997">
        <w:rPr>
          <w:rFonts w:ascii="Book Antiqua" w:hAnsi="Book Antiqua"/>
        </w:rPr>
        <w:t xml:space="preserve"> baz podatkov, zemljevidov, razglednic ter zvočnih k</w:t>
      </w:r>
      <w:r>
        <w:rPr>
          <w:rFonts w:ascii="Book Antiqua" w:hAnsi="Book Antiqua"/>
        </w:rPr>
        <w:t xml:space="preserve">njig. </w:t>
      </w:r>
      <w:r w:rsidRPr="002F6997">
        <w:rPr>
          <w:rFonts w:ascii="Book Antiqua" w:hAnsi="Book Antiqua"/>
        </w:rPr>
        <w:t>Žal se nosilci informacij (zlasti DVD, CD-</w:t>
      </w:r>
      <w:proofErr w:type="spellStart"/>
      <w:r w:rsidRPr="002F6997">
        <w:rPr>
          <w:rFonts w:ascii="Book Antiqua" w:hAnsi="Book Antiqua"/>
        </w:rPr>
        <w:t>romi</w:t>
      </w:r>
      <w:proofErr w:type="spellEnd"/>
      <w:r>
        <w:rPr>
          <w:rFonts w:ascii="Book Antiqua" w:hAnsi="Book Antiqua"/>
        </w:rPr>
        <w:t xml:space="preserve">) zelo hitro poškodujejo, zato jih po potrebi zamenjujemo. To </w:t>
      </w:r>
      <w:r w:rsidRPr="002F6997">
        <w:rPr>
          <w:rFonts w:ascii="Book Antiqua" w:hAnsi="Book Antiqua"/>
        </w:rPr>
        <w:t>pomeni, da se število naslovov tega gradiva v celotni zbir</w:t>
      </w:r>
      <w:r>
        <w:rPr>
          <w:rFonts w:ascii="Book Antiqua" w:hAnsi="Book Antiqua"/>
        </w:rPr>
        <w:t xml:space="preserve">ki počasneje povečuje. Prednost bomo </w:t>
      </w:r>
      <w:r w:rsidRPr="002F6997">
        <w:rPr>
          <w:rFonts w:ascii="Book Antiqua" w:hAnsi="Book Antiqua"/>
        </w:rPr>
        <w:t>dali nakupu naslednjega neknjižnega gradiva:</w:t>
      </w: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Pr="002F6997" w:rsidRDefault="00B97932" w:rsidP="00B97932">
      <w:pPr>
        <w:widowControl w:val="0"/>
        <w:numPr>
          <w:ilvl w:val="0"/>
          <w:numId w:val="11"/>
        </w:numPr>
        <w:overflowPunct w:val="0"/>
        <w:autoSpaceDE w:val="0"/>
        <w:autoSpaceDN w:val="0"/>
        <w:adjustRightInd w:val="0"/>
        <w:spacing w:after="0" w:line="240" w:lineRule="auto"/>
        <w:ind w:hanging="364"/>
        <w:jc w:val="both"/>
        <w:rPr>
          <w:rFonts w:ascii="Book Antiqua" w:hAnsi="Book Antiqua"/>
        </w:rPr>
      </w:pPr>
      <w:r>
        <w:rPr>
          <w:rFonts w:ascii="Book Antiqua" w:hAnsi="Book Antiqua"/>
        </w:rPr>
        <w:t>izobraževalni CD-</w:t>
      </w:r>
      <w:proofErr w:type="spellStart"/>
      <w:r>
        <w:rPr>
          <w:rFonts w:ascii="Book Antiqua" w:hAnsi="Book Antiqua"/>
        </w:rPr>
        <w:t>romi</w:t>
      </w:r>
      <w:proofErr w:type="spellEnd"/>
      <w:r w:rsidRPr="002F6997">
        <w:rPr>
          <w:rFonts w:ascii="Book Antiqua" w:hAnsi="Book Antiqua"/>
        </w:rPr>
        <w:t xml:space="preserve">, </w:t>
      </w:r>
    </w:p>
    <w:p w:rsidR="00B97932" w:rsidRPr="002F6997" w:rsidRDefault="00B97932" w:rsidP="00B97932">
      <w:pPr>
        <w:widowControl w:val="0"/>
        <w:numPr>
          <w:ilvl w:val="0"/>
          <w:numId w:val="11"/>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 xml:space="preserve">izbrane evropske in slovenske filmske produkcije s poudarkom na nagrajenih filmih, </w:t>
      </w:r>
    </w:p>
    <w:p w:rsidR="00B97932" w:rsidRPr="00E410C5" w:rsidRDefault="00B97932" w:rsidP="00B97932">
      <w:pPr>
        <w:widowControl w:val="0"/>
        <w:numPr>
          <w:ilvl w:val="0"/>
          <w:numId w:val="11"/>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 xml:space="preserve">starejšega slikovnega domoznanskega gradiva (razglednice krajev logaške občine). </w:t>
      </w: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sidRPr="002F6997">
        <w:rPr>
          <w:rFonts w:ascii="Book Antiqua" w:hAnsi="Book Antiqua"/>
        </w:rPr>
        <w:t xml:space="preserve">V osrednji knjižnici </w:t>
      </w:r>
      <w:r>
        <w:rPr>
          <w:rFonts w:ascii="Book Antiqua" w:hAnsi="Book Antiqua"/>
        </w:rPr>
        <w:t>načrtujemo</w:t>
      </w:r>
      <w:r w:rsidRPr="002F6997">
        <w:rPr>
          <w:rFonts w:ascii="Book Antiqua" w:hAnsi="Book Antiqua"/>
        </w:rPr>
        <w:t xml:space="preserve"> </w:t>
      </w:r>
      <w:r w:rsidRPr="00F2384F">
        <w:rPr>
          <w:rFonts w:ascii="Book Antiqua" w:hAnsi="Book Antiqua"/>
        </w:rPr>
        <w:t xml:space="preserve">nakup </w:t>
      </w:r>
      <w:r w:rsidRPr="00F2384F">
        <w:rPr>
          <w:rFonts w:ascii="Book Antiqua" w:hAnsi="Book Antiqua"/>
          <w:b/>
          <w:bCs/>
        </w:rPr>
        <w:t>128 naslovov informativnega</w:t>
      </w:r>
      <w:r w:rsidRPr="00F2384F">
        <w:rPr>
          <w:rFonts w:ascii="Book Antiqua" w:hAnsi="Book Antiqua"/>
          <w:b/>
        </w:rPr>
        <w:t xml:space="preserve"> </w:t>
      </w:r>
      <w:r w:rsidRPr="00F2384F">
        <w:rPr>
          <w:rFonts w:ascii="Book Antiqua" w:hAnsi="Book Antiqua"/>
          <w:b/>
          <w:bCs/>
        </w:rPr>
        <w:t>periodičnega tiska</w:t>
      </w:r>
      <w:r w:rsidRPr="00F2384F">
        <w:rPr>
          <w:rFonts w:ascii="Book Antiqua" w:hAnsi="Book Antiqua"/>
        </w:rPr>
        <w:t>.</w:t>
      </w:r>
      <w:r w:rsidRPr="00F2384F">
        <w:rPr>
          <w:rFonts w:ascii="Book Antiqua" w:hAnsi="Book Antiqua"/>
          <w:bCs/>
        </w:rPr>
        <w:t xml:space="preserve"> </w:t>
      </w:r>
      <w:r w:rsidRPr="00F2384F">
        <w:rPr>
          <w:rFonts w:ascii="Book Antiqua" w:hAnsi="Book Antiqua"/>
        </w:rPr>
        <w:t>Knjižnica ima urejeno čitalnico, kjer je možno</w:t>
      </w:r>
      <w:r w:rsidRPr="002F6997">
        <w:rPr>
          <w:rFonts w:ascii="Book Antiqua" w:hAnsi="Book Antiqua"/>
        </w:rPr>
        <w:t xml:space="preserve"> prebiranje periodičnega</w:t>
      </w:r>
      <w:r w:rsidRPr="002F6997">
        <w:rPr>
          <w:rFonts w:ascii="Book Antiqua" w:hAnsi="Book Antiqua"/>
          <w:b/>
          <w:bCs/>
        </w:rPr>
        <w:t xml:space="preserve"> </w:t>
      </w:r>
      <w:r>
        <w:rPr>
          <w:rFonts w:ascii="Book Antiqua" w:hAnsi="Book Antiqua"/>
        </w:rPr>
        <w:t>tiska (žal pa nima tihe čitalnice, ki bi bila primerna tudi za študij in delo). I</w:t>
      </w:r>
      <w:r w:rsidRPr="002F6997">
        <w:rPr>
          <w:rFonts w:ascii="Book Antiqua" w:hAnsi="Book Antiqua"/>
        </w:rPr>
        <w:t>ma</w:t>
      </w:r>
      <w:r>
        <w:rPr>
          <w:rFonts w:ascii="Book Antiqua" w:hAnsi="Book Antiqua"/>
        </w:rPr>
        <w:t>mo</w:t>
      </w:r>
      <w:r w:rsidRPr="002F6997">
        <w:rPr>
          <w:rFonts w:ascii="Book Antiqua" w:hAnsi="Book Antiqua"/>
        </w:rPr>
        <w:t xml:space="preserve"> naročene tudi strokovne časopise v skladu s potrebami okolja. V krajevnih knjižnicah med informativnim periodičnim tisk</w:t>
      </w:r>
      <w:r>
        <w:rPr>
          <w:rFonts w:ascii="Book Antiqua" w:hAnsi="Book Antiqua"/>
        </w:rPr>
        <w:t>om prevladujejo revije, ker</w:t>
      </w:r>
      <w:r w:rsidRPr="002F6997">
        <w:rPr>
          <w:rFonts w:ascii="Book Antiqua" w:hAnsi="Book Antiqua"/>
        </w:rPr>
        <w:t xml:space="preserve"> krajevne knjižnic</w:t>
      </w:r>
      <w:r>
        <w:rPr>
          <w:rFonts w:ascii="Book Antiqua" w:hAnsi="Book Antiqua"/>
        </w:rPr>
        <w:t>e niso odprte vsak dan. O</w:t>
      </w:r>
      <w:r w:rsidRPr="002F6997">
        <w:rPr>
          <w:rFonts w:ascii="Book Antiqua" w:hAnsi="Book Antiqua"/>
        </w:rPr>
        <w:t>dzivamo</w:t>
      </w:r>
      <w:r>
        <w:rPr>
          <w:rFonts w:ascii="Book Antiqua" w:hAnsi="Book Antiqua"/>
        </w:rPr>
        <w:t xml:space="preserve"> se </w:t>
      </w:r>
      <w:r w:rsidRPr="002F6997">
        <w:rPr>
          <w:rFonts w:ascii="Book Antiqua" w:hAnsi="Book Antiqua"/>
        </w:rPr>
        <w:t xml:space="preserve"> na predloge uporabnikov glede nabave tovrstnega tiska. </w:t>
      </w:r>
      <w:r>
        <w:rPr>
          <w:rFonts w:ascii="Book Antiqua" w:hAnsi="Book Antiqua"/>
        </w:rPr>
        <w:t>I</w:t>
      </w:r>
      <w:r w:rsidRPr="002F6997">
        <w:rPr>
          <w:rFonts w:ascii="Book Antiqua" w:hAnsi="Book Antiqua"/>
        </w:rPr>
        <w:t>mamo</w:t>
      </w:r>
      <w:r>
        <w:rPr>
          <w:rFonts w:ascii="Book Antiqua" w:hAnsi="Book Antiqua"/>
        </w:rPr>
        <w:t xml:space="preserve"> pa</w:t>
      </w:r>
      <w:r w:rsidRPr="002F6997">
        <w:rPr>
          <w:rFonts w:ascii="Book Antiqua" w:hAnsi="Book Antiqua"/>
        </w:rPr>
        <w:t xml:space="preserve"> </w:t>
      </w:r>
      <w:r>
        <w:rPr>
          <w:rFonts w:ascii="Book Antiqua" w:hAnsi="Book Antiqua"/>
        </w:rPr>
        <w:t xml:space="preserve">v </w:t>
      </w:r>
      <w:r w:rsidRPr="002F6997">
        <w:rPr>
          <w:rFonts w:ascii="Book Antiqua" w:hAnsi="Book Antiqua"/>
        </w:rPr>
        <w:t>vsaki od enot tako kot v osrednji knjižnici, naročene vse naslove domoznanskega periodičnega tiska.</w:t>
      </w: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A82EA5">
        <w:rPr>
          <w:rFonts w:ascii="Book Antiqua" w:hAnsi="Book Antiqua"/>
        </w:rPr>
        <w:lastRenderedPageBreak/>
        <w:t>Pri nakupu gradiva</w:t>
      </w:r>
      <w:r>
        <w:rPr>
          <w:rFonts w:ascii="Book Antiqua" w:hAnsi="Book Antiqua"/>
        </w:rPr>
        <w:t xml:space="preserve"> moramo upoštevati priporočena </w:t>
      </w:r>
      <w:r w:rsidRPr="00F2384F">
        <w:rPr>
          <w:rFonts w:ascii="Book Antiqua" w:hAnsi="Book Antiqua"/>
        </w:rPr>
        <w:t xml:space="preserve">določena </w:t>
      </w:r>
      <w:r w:rsidRPr="00F2384F">
        <w:rPr>
          <w:rFonts w:ascii="Book Antiqua" w:hAnsi="Book Antiqua"/>
          <w:bCs/>
        </w:rPr>
        <w:t>razmerja med različnimi zvrstmi</w:t>
      </w:r>
      <w:r w:rsidRPr="00F2384F">
        <w:rPr>
          <w:rFonts w:ascii="Book Antiqua" w:hAnsi="Book Antiqua"/>
        </w:rPr>
        <w:t xml:space="preserve"> </w:t>
      </w:r>
      <w:r w:rsidRPr="00F2384F">
        <w:rPr>
          <w:rFonts w:ascii="Book Antiqua" w:hAnsi="Book Antiqua"/>
          <w:bCs/>
        </w:rPr>
        <w:t>gradiva</w:t>
      </w:r>
      <w:r w:rsidRPr="00F2384F">
        <w:rPr>
          <w:rFonts w:ascii="Book Antiqua" w:hAnsi="Book Antiqua"/>
        </w:rPr>
        <w:t xml:space="preserve">. Načrtujemo nakup 60 % naslovov </w:t>
      </w:r>
      <w:r w:rsidRPr="002F6997">
        <w:rPr>
          <w:rFonts w:ascii="Book Antiqua" w:hAnsi="Book Antiqua"/>
        </w:rPr>
        <w:t>strokovnega in 40 % naslovov</w:t>
      </w:r>
      <w:r w:rsidRPr="002F6997">
        <w:rPr>
          <w:rFonts w:ascii="Book Antiqua" w:hAnsi="Book Antiqua"/>
          <w:b/>
          <w:bCs/>
        </w:rPr>
        <w:t xml:space="preserve"> </w:t>
      </w:r>
      <w:r w:rsidRPr="002F6997">
        <w:rPr>
          <w:rFonts w:ascii="Book Antiqua" w:hAnsi="Book Antiqua"/>
        </w:rPr>
        <w:t xml:space="preserve">leposlovnega gradiva. </w:t>
      </w:r>
      <w:r>
        <w:rPr>
          <w:rFonts w:ascii="Book Antiqua" w:hAnsi="Book Antiqua"/>
        </w:rPr>
        <w:t>Višje cene</w:t>
      </w:r>
      <w:r w:rsidRPr="002F6997">
        <w:rPr>
          <w:rFonts w:ascii="Book Antiqua" w:hAnsi="Book Antiqua"/>
        </w:rPr>
        <w:t xml:space="preserve"> kakovostnejše strokovne literature </w:t>
      </w:r>
      <w:r>
        <w:rPr>
          <w:rFonts w:ascii="Book Antiqua" w:hAnsi="Book Antiqua"/>
        </w:rPr>
        <w:t>zmanjšujejo nabavo</w:t>
      </w:r>
      <w:r w:rsidRPr="002F6997">
        <w:rPr>
          <w:rFonts w:ascii="Book Antiqua" w:hAnsi="Book Antiqua"/>
        </w:rPr>
        <w:t xml:space="preserve"> večjega števila izvodov posameznih naslovov. </w:t>
      </w:r>
      <w:r>
        <w:rPr>
          <w:rFonts w:ascii="Book Antiqua" w:hAnsi="Book Antiqua"/>
        </w:rPr>
        <w:t xml:space="preserve">Ta težava se zlasti pojavlja </w:t>
      </w:r>
      <w:r w:rsidRPr="002F6997">
        <w:rPr>
          <w:rFonts w:ascii="Book Antiqua" w:hAnsi="Book Antiqua"/>
        </w:rPr>
        <w:t>pri strokovnem gradivu, ki ga uporabljajo študenti za svoj študij</w:t>
      </w:r>
      <w:r>
        <w:rPr>
          <w:rFonts w:ascii="Book Antiqua" w:hAnsi="Book Antiqua"/>
        </w:rPr>
        <w:t>. To gradivo</w:t>
      </w:r>
      <w:r w:rsidRPr="002F6997">
        <w:rPr>
          <w:rFonts w:ascii="Book Antiqua" w:hAnsi="Book Antiqua"/>
        </w:rPr>
        <w:t xml:space="preserve"> je iskano bolj kot ostalo strokovno gradivo, kjer v povprečju zadošča po</w:t>
      </w:r>
      <w:r>
        <w:rPr>
          <w:rFonts w:ascii="Book Antiqua" w:hAnsi="Book Antiqua"/>
        </w:rPr>
        <w:t xml:space="preserve"> en izvod enega naslova. </w:t>
      </w: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r>
        <w:rPr>
          <w:rFonts w:ascii="Book Antiqua" w:hAnsi="Book Antiqua"/>
        </w:rPr>
        <w:t xml:space="preserve">Enaka težava </w:t>
      </w:r>
      <w:r w:rsidRPr="002F6997">
        <w:rPr>
          <w:rFonts w:ascii="Book Antiqua" w:hAnsi="Book Antiqua"/>
        </w:rPr>
        <w:t>se</w:t>
      </w:r>
      <w:r>
        <w:rPr>
          <w:rFonts w:ascii="Book Antiqua" w:hAnsi="Book Antiqua"/>
        </w:rPr>
        <w:t xml:space="preserve"> </w:t>
      </w:r>
      <w:r w:rsidRPr="002F6997">
        <w:rPr>
          <w:rFonts w:ascii="Book Antiqua" w:hAnsi="Book Antiqua"/>
        </w:rPr>
        <w:t>pojavlja</w:t>
      </w:r>
      <w:r>
        <w:rPr>
          <w:rFonts w:ascii="Book Antiqua" w:hAnsi="Book Antiqua"/>
        </w:rPr>
        <w:t xml:space="preserve"> </w:t>
      </w:r>
      <w:r w:rsidRPr="002F6997">
        <w:rPr>
          <w:rFonts w:ascii="Book Antiqua" w:hAnsi="Book Antiqua"/>
        </w:rPr>
        <w:t>pri nekaterih n</w:t>
      </w:r>
      <w:r>
        <w:rPr>
          <w:rFonts w:ascii="Book Antiqua" w:hAnsi="Book Antiqua"/>
        </w:rPr>
        <w:t xml:space="preserve">aslovih v leposlovju, kjer ne uspemo zadostiti povpraševanju po določenih izvodih. </w:t>
      </w:r>
      <w:r w:rsidRPr="002F6997">
        <w:rPr>
          <w:rFonts w:ascii="Book Antiqua" w:hAnsi="Book Antiqua"/>
        </w:rPr>
        <w:t>Kupovali bomo kakovostno leposlo</w:t>
      </w:r>
      <w:r>
        <w:rPr>
          <w:rFonts w:ascii="Book Antiqua" w:hAnsi="Book Antiqua"/>
        </w:rPr>
        <w:t>vno in strokovno literaturo</w:t>
      </w:r>
      <w:r w:rsidR="0064551A">
        <w:rPr>
          <w:rFonts w:ascii="Book Antiqua" w:hAnsi="Book Antiqua"/>
        </w:rPr>
        <w:t>,</w:t>
      </w:r>
      <w:r>
        <w:rPr>
          <w:rFonts w:ascii="Book Antiqua" w:hAnsi="Book Antiqua"/>
        </w:rPr>
        <w:t xml:space="preserve"> enako velja za </w:t>
      </w:r>
      <w:r w:rsidRPr="002F6997">
        <w:rPr>
          <w:rFonts w:ascii="Book Antiqua" w:hAnsi="Book Antiqua"/>
        </w:rPr>
        <w:t>strokovna področja</w:t>
      </w:r>
      <w:r>
        <w:rPr>
          <w:rFonts w:ascii="Book Antiqua" w:hAnsi="Book Antiqua"/>
        </w:rPr>
        <w:t xml:space="preserve"> iz</w:t>
      </w:r>
      <w:r w:rsidRPr="002F6997">
        <w:rPr>
          <w:rFonts w:ascii="Book Antiqua" w:hAnsi="Book Antiqua"/>
        </w:rPr>
        <w:t xml:space="preserve"> družbos</w:t>
      </w:r>
      <w:r>
        <w:rPr>
          <w:rFonts w:ascii="Book Antiqua" w:hAnsi="Book Antiqua"/>
        </w:rPr>
        <w:t>lovja in naravoslovja. Če</w:t>
      </w:r>
      <w:r w:rsidRPr="002F6997">
        <w:rPr>
          <w:rFonts w:ascii="Book Antiqua" w:hAnsi="Book Antiqua"/>
        </w:rPr>
        <w:t xml:space="preserve"> bo</w:t>
      </w:r>
      <w:r>
        <w:rPr>
          <w:rFonts w:ascii="Book Antiqua" w:hAnsi="Book Antiqua"/>
        </w:rPr>
        <w:t xml:space="preserve"> izšlo kakšno strokovno delo s področja domoznanstva</w:t>
      </w:r>
      <w:r w:rsidR="0064551A">
        <w:rPr>
          <w:rFonts w:ascii="Book Antiqua" w:hAnsi="Book Antiqua"/>
        </w:rPr>
        <w:t>,</w:t>
      </w:r>
      <w:r>
        <w:rPr>
          <w:rFonts w:ascii="Book Antiqua" w:hAnsi="Book Antiqua"/>
        </w:rPr>
        <w:t xml:space="preserve"> </w:t>
      </w:r>
      <w:r w:rsidRPr="002F6997">
        <w:rPr>
          <w:rFonts w:ascii="Book Antiqua" w:hAnsi="Book Antiqua"/>
        </w:rPr>
        <w:t>ga bomo kupili v</w:t>
      </w:r>
      <w:r>
        <w:rPr>
          <w:rFonts w:ascii="Book Antiqua" w:hAnsi="Book Antiqua"/>
        </w:rPr>
        <w:t xml:space="preserve"> več izvodih tako, da bo tudi na policah vseh naših krajevnih enot.</w:t>
      </w:r>
    </w:p>
    <w:p w:rsidR="00B97932" w:rsidRDefault="00B97932" w:rsidP="00B97932">
      <w:pPr>
        <w:widowControl w:val="0"/>
        <w:overflowPunct w:val="0"/>
        <w:autoSpaceDE w:val="0"/>
        <w:autoSpaceDN w:val="0"/>
        <w:adjustRightInd w:val="0"/>
        <w:spacing w:after="0" w:line="229" w:lineRule="auto"/>
        <w:ind w:right="20"/>
        <w:jc w:val="both"/>
        <w:rPr>
          <w:rFonts w:ascii="Book Antiqua" w:hAnsi="Book Antiqua"/>
        </w:rPr>
      </w:pPr>
    </w:p>
    <w:p w:rsidR="00B97932" w:rsidRDefault="00B97932" w:rsidP="00B97932">
      <w:pPr>
        <w:widowControl w:val="0"/>
        <w:autoSpaceDE w:val="0"/>
        <w:autoSpaceDN w:val="0"/>
        <w:adjustRightInd w:val="0"/>
        <w:spacing w:after="0" w:line="240" w:lineRule="auto"/>
        <w:rPr>
          <w:rFonts w:ascii="Book Antiqua" w:hAnsi="Book Antiqua"/>
        </w:rPr>
      </w:pPr>
      <w:r w:rsidRPr="002F6997">
        <w:rPr>
          <w:rFonts w:ascii="Book Antiqua" w:hAnsi="Book Antiqua"/>
        </w:rPr>
        <w:t>Pri nakupu leposlovja bomo dali poudarek nakupu:</w:t>
      </w:r>
    </w:p>
    <w:p w:rsidR="00B97932" w:rsidRPr="002F6997" w:rsidRDefault="00B97932" w:rsidP="00B97932">
      <w:pPr>
        <w:widowControl w:val="0"/>
        <w:autoSpaceDE w:val="0"/>
        <w:autoSpaceDN w:val="0"/>
        <w:adjustRightInd w:val="0"/>
        <w:spacing w:after="0" w:line="240" w:lineRule="auto"/>
        <w:rPr>
          <w:rFonts w:ascii="Book Antiqua" w:hAnsi="Book Antiqua"/>
        </w:rPr>
      </w:pPr>
    </w:p>
    <w:p w:rsidR="00B97932" w:rsidRPr="002F6997" w:rsidRDefault="00B97932" w:rsidP="00B97932">
      <w:pPr>
        <w:widowControl w:val="0"/>
        <w:numPr>
          <w:ilvl w:val="0"/>
          <w:numId w:val="12"/>
        </w:numPr>
        <w:overflowPunct w:val="0"/>
        <w:autoSpaceDE w:val="0"/>
        <w:autoSpaceDN w:val="0"/>
        <w:adjustRightInd w:val="0"/>
        <w:spacing w:after="0" w:line="239" w:lineRule="auto"/>
        <w:ind w:hanging="364"/>
        <w:jc w:val="both"/>
        <w:rPr>
          <w:rFonts w:ascii="Book Antiqua" w:hAnsi="Book Antiqua"/>
        </w:rPr>
      </w:pPr>
      <w:r w:rsidRPr="002F6997">
        <w:rPr>
          <w:rFonts w:ascii="Book Antiqua" w:hAnsi="Book Antiqua"/>
        </w:rPr>
        <w:t xml:space="preserve">leposlovja slovenskih avtorjev, </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Pr="002F6997" w:rsidRDefault="00B97932" w:rsidP="00B97932">
      <w:pPr>
        <w:widowControl w:val="0"/>
        <w:numPr>
          <w:ilvl w:val="0"/>
          <w:numId w:val="12"/>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 xml:space="preserve">subvencioniranih izdaj s strani Agencije RS za knjigo, </w:t>
      </w:r>
    </w:p>
    <w:p w:rsidR="00B97932" w:rsidRDefault="00B97932" w:rsidP="00B97932">
      <w:pPr>
        <w:widowControl w:val="0"/>
        <w:numPr>
          <w:ilvl w:val="0"/>
          <w:numId w:val="12"/>
        </w:numPr>
        <w:overflowPunct w:val="0"/>
        <w:autoSpaceDE w:val="0"/>
        <w:autoSpaceDN w:val="0"/>
        <w:adjustRightInd w:val="0"/>
        <w:spacing w:after="0" w:line="240" w:lineRule="auto"/>
        <w:ind w:hanging="364"/>
        <w:jc w:val="both"/>
        <w:rPr>
          <w:rFonts w:ascii="Book Antiqua" w:hAnsi="Book Antiqua"/>
        </w:rPr>
      </w:pPr>
      <w:r>
        <w:rPr>
          <w:rFonts w:ascii="Book Antiqua" w:hAnsi="Book Antiqua"/>
        </w:rPr>
        <w:t>kvalitetne preve</w:t>
      </w:r>
      <w:r w:rsidRPr="002F6997">
        <w:rPr>
          <w:rFonts w:ascii="Book Antiqua" w:hAnsi="Book Antiqua"/>
        </w:rPr>
        <w:t>de</w:t>
      </w:r>
      <w:r>
        <w:rPr>
          <w:rFonts w:ascii="Book Antiqua" w:hAnsi="Book Antiqua"/>
        </w:rPr>
        <w:t>ne</w:t>
      </w:r>
      <w:r w:rsidRPr="002F6997">
        <w:rPr>
          <w:rFonts w:ascii="Book Antiqua" w:hAnsi="Book Antiqua"/>
        </w:rPr>
        <w:t xml:space="preserve"> literature, </w:t>
      </w:r>
    </w:p>
    <w:p w:rsidR="00B97932" w:rsidRDefault="00B97932" w:rsidP="00B97932">
      <w:pPr>
        <w:widowControl w:val="0"/>
        <w:numPr>
          <w:ilvl w:val="0"/>
          <w:numId w:val="12"/>
        </w:numPr>
        <w:overflowPunct w:val="0"/>
        <w:autoSpaceDE w:val="0"/>
        <w:autoSpaceDN w:val="0"/>
        <w:adjustRightInd w:val="0"/>
        <w:spacing w:after="0" w:line="240" w:lineRule="auto"/>
        <w:ind w:hanging="364"/>
        <w:jc w:val="both"/>
        <w:rPr>
          <w:rFonts w:ascii="Book Antiqua" w:hAnsi="Book Antiqua"/>
        </w:rPr>
      </w:pPr>
      <w:r w:rsidRPr="005D47D9">
        <w:rPr>
          <w:rFonts w:ascii="Book Antiqua" w:hAnsi="Book Antiqua"/>
        </w:rPr>
        <w:t>knjig</w:t>
      </w:r>
      <w:r>
        <w:rPr>
          <w:rFonts w:ascii="Book Antiqua" w:hAnsi="Book Antiqua"/>
        </w:rPr>
        <w:t>am</w:t>
      </w:r>
      <w:r w:rsidRPr="005D47D9">
        <w:rPr>
          <w:rFonts w:ascii="Book Antiqua" w:hAnsi="Book Antiqua"/>
        </w:rPr>
        <w:t xml:space="preserve"> s področi</w:t>
      </w:r>
      <w:r>
        <w:rPr>
          <w:rFonts w:ascii="Book Antiqua" w:hAnsi="Book Antiqua"/>
        </w:rPr>
        <w:t xml:space="preserve">j, ki so pomanjkljivo zastopana </w:t>
      </w:r>
    </w:p>
    <w:p w:rsidR="00B97932" w:rsidRPr="005D47D9" w:rsidRDefault="00B97932" w:rsidP="00B97932">
      <w:pPr>
        <w:widowControl w:val="0"/>
        <w:numPr>
          <w:ilvl w:val="0"/>
          <w:numId w:val="12"/>
        </w:numPr>
        <w:overflowPunct w:val="0"/>
        <w:autoSpaceDE w:val="0"/>
        <w:autoSpaceDN w:val="0"/>
        <w:adjustRightInd w:val="0"/>
        <w:spacing w:after="0" w:line="240" w:lineRule="auto"/>
        <w:ind w:hanging="364"/>
        <w:jc w:val="both"/>
        <w:rPr>
          <w:rFonts w:ascii="Book Antiqua" w:hAnsi="Book Antiqua"/>
        </w:rPr>
      </w:pPr>
      <w:r>
        <w:rPr>
          <w:rFonts w:ascii="Book Antiqua" w:hAnsi="Book Antiqua"/>
        </w:rPr>
        <w:t>knjigam predlaganih s strani uporabnikov</w:t>
      </w:r>
      <w:r w:rsidRPr="005D47D9">
        <w:rPr>
          <w:rFonts w:ascii="Book Antiqua" w:hAnsi="Book Antiqua"/>
        </w:rPr>
        <w:t xml:space="preserve">, </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Default="00B97932" w:rsidP="00B97932">
      <w:pPr>
        <w:widowControl w:val="0"/>
        <w:numPr>
          <w:ilvl w:val="0"/>
          <w:numId w:val="12"/>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tuje</w:t>
      </w:r>
      <w:r>
        <w:rPr>
          <w:rFonts w:ascii="Book Antiqua" w:hAnsi="Book Antiqua"/>
        </w:rPr>
        <w:t xml:space="preserve"> jezičnim knjigam </w:t>
      </w:r>
    </w:p>
    <w:p w:rsidR="00B97932" w:rsidRPr="002F6997" w:rsidRDefault="00B97932" w:rsidP="00B97932">
      <w:pPr>
        <w:widowControl w:val="0"/>
        <w:numPr>
          <w:ilvl w:val="0"/>
          <w:numId w:val="12"/>
        </w:numPr>
        <w:overflowPunct w:val="0"/>
        <w:autoSpaceDE w:val="0"/>
        <w:autoSpaceDN w:val="0"/>
        <w:adjustRightInd w:val="0"/>
        <w:spacing w:after="0" w:line="240" w:lineRule="auto"/>
        <w:ind w:hanging="364"/>
        <w:jc w:val="both"/>
        <w:rPr>
          <w:rFonts w:ascii="Book Antiqua" w:hAnsi="Book Antiqua"/>
        </w:rPr>
      </w:pPr>
      <w:r w:rsidRPr="002F6997">
        <w:rPr>
          <w:rFonts w:ascii="Book Antiqua" w:hAnsi="Book Antiqua"/>
        </w:rPr>
        <w:t xml:space="preserve">za potrebe bralnih značk, tekmovanj ipd. </w:t>
      </w: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Z</w:t>
      </w:r>
      <w:r w:rsidRPr="002F6997">
        <w:rPr>
          <w:rFonts w:ascii="Book Antiqua" w:hAnsi="Book Antiqua"/>
        </w:rPr>
        <w:t xml:space="preserve">a otroke in odrasle bomo </w:t>
      </w:r>
      <w:r>
        <w:rPr>
          <w:rFonts w:ascii="Book Antiqua" w:hAnsi="Book Antiqua"/>
        </w:rPr>
        <w:t>p</w:t>
      </w:r>
      <w:r w:rsidRPr="002F6997">
        <w:rPr>
          <w:rFonts w:ascii="Book Antiqua" w:hAnsi="Book Antiqua"/>
        </w:rPr>
        <w:t>ri nakupu gradiva upoštevali razmerje 70 % naslovov za odrasle: 30 % naslovov z</w:t>
      </w:r>
      <w:r>
        <w:rPr>
          <w:rFonts w:ascii="Book Antiqua" w:hAnsi="Book Antiqua"/>
        </w:rPr>
        <w:t xml:space="preserve">a mladino. </w:t>
      </w:r>
      <w:r w:rsidRPr="002F6997">
        <w:rPr>
          <w:rFonts w:ascii="Book Antiqua" w:hAnsi="Book Antiqua"/>
        </w:rPr>
        <w:t>Ne glede na standarde nas tudi demografska struktura prebival</w:t>
      </w:r>
      <w:r>
        <w:rPr>
          <w:rFonts w:ascii="Book Antiqua" w:hAnsi="Book Antiqua"/>
        </w:rPr>
        <w:t>cev občine Logatec spodbuja k temu,</w:t>
      </w:r>
      <w:r w:rsidRPr="002F6997">
        <w:rPr>
          <w:rFonts w:ascii="Book Antiqua" w:hAnsi="Book Antiqua"/>
        </w:rPr>
        <w:t xml:space="preserve"> da skrbimo za tak delež gradiv</w:t>
      </w:r>
      <w:r>
        <w:rPr>
          <w:rFonts w:ascii="Book Antiqua" w:hAnsi="Book Antiqua"/>
        </w:rPr>
        <w:t>a</w:t>
      </w:r>
      <w:r w:rsidRPr="002F6997">
        <w:rPr>
          <w:rFonts w:ascii="Book Antiqua" w:hAnsi="Book Antiqua"/>
        </w:rPr>
        <w:t xml:space="preserve"> za otroke in mladino, še posebej v krajevnih knjižnicah, kjer se </w:t>
      </w:r>
      <w:r>
        <w:rPr>
          <w:rFonts w:ascii="Book Antiqua" w:hAnsi="Book Antiqua"/>
        </w:rPr>
        <w:t>v veliki meri prilagajamo potrebam</w:t>
      </w:r>
      <w:r w:rsidRPr="002F6997">
        <w:rPr>
          <w:rFonts w:ascii="Book Antiqua" w:hAnsi="Book Antiqua"/>
        </w:rPr>
        <w:t xml:space="preserve"> okolja. Najbolj izrazito je to v knjižnici na Vrhu Svetih Treh Kraljev, kjer naša</w:t>
      </w:r>
      <w:r>
        <w:rPr>
          <w:rFonts w:ascii="Book Antiqua" w:hAnsi="Book Antiqua"/>
        </w:rPr>
        <w:t xml:space="preserve"> mala</w:t>
      </w:r>
      <w:r w:rsidRPr="002F6997">
        <w:rPr>
          <w:rFonts w:ascii="Book Antiqua" w:hAnsi="Book Antiqua"/>
        </w:rPr>
        <w:t xml:space="preserve"> knjižnica v glavnem nadomešča odsotnost osnovnošolske k</w:t>
      </w:r>
      <w:r>
        <w:rPr>
          <w:rFonts w:ascii="Book Antiqua" w:hAnsi="Book Antiqua"/>
        </w:rPr>
        <w:t>njižnice. P</w:t>
      </w:r>
      <w:r w:rsidRPr="002F6997">
        <w:rPr>
          <w:rFonts w:ascii="Book Antiqua" w:hAnsi="Book Antiqua"/>
        </w:rPr>
        <w:t xml:space="preserve">oskušali </w:t>
      </w:r>
      <w:r>
        <w:rPr>
          <w:rFonts w:ascii="Book Antiqua" w:hAnsi="Book Antiqua"/>
        </w:rPr>
        <w:t>bomo n</w:t>
      </w:r>
      <w:r w:rsidRPr="002F6997">
        <w:rPr>
          <w:rFonts w:ascii="Book Antiqua" w:hAnsi="Book Antiqua"/>
        </w:rPr>
        <w:t>abaviti tudi več</w:t>
      </w:r>
      <w:r>
        <w:rPr>
          <w:rFonts w:ascii="Book Antiqua" w:hAnsi="Book Antiqua"/>
        </w:rPr>
        <w:t xml:space="preserve"> literature v tujih jezikih. Prednost bomo dali </w:t>
      </w:r>
      <w:r w:rsidRPr="002F6997">
        <w:rPr>
          <w:rFonts w:ascii="Book Antiqua" w:hAnsi="Book Antiqua"/>
        </w:rPr>
        <w:t xml:space="preserve">gradivu, ki ga potrebujejo učenci in dijaki pri svojem </w:t>
      </w:r>
      <w:r>
        <w:rPr>
          <w:rFonts w:ascii="Book Antiqua" w:hAnsi="Book Antiqua"/>
        </w:rPr>
        <w:t xml:space="preserve">šolskem </w:t>
      </w:r>
      <w:r w:rsidRPr="002F6997">
        <w:rPr>
          <w:rFonts w:ascii="Book Antiqua" w:hAnsi="Book Antiqua"/>
        </w:rPr>
        <w:t>izobraževanju. V ta sklop sodi tudi nakup gradiv za učenje tujih jezikov v kn</w:t>
      </w:r>
      <w:r>
        <w:rPr>
          <w:rFonts w:ascii="Book Antiqua" w:hAnsi="Book Antiqua"/>
        </w:rPr>
        <w:t>jižni in neknjižni obliki ter za</w:t>
      </w:r>
      <w:r w:rsidRPr="002F6997">
        <w:rPr>
          <w:rFonts w:ascii="Book Antiqua" w:hAnsi="Book Antiqua"/>
        </w:rPr>
        <w:t>kup</w:t>
      </w:r>
      <w:r>
        <w:rPr>
          <w:rFonts w:ascii="Book Antiqua" w:hAnsi="Book Antiqua"/>
        </w:rPr>
        <w:t xml:space="preserve"> spletnih</w:t>
      </w:r>
      <w:r w:rsidRPr="002F6997">
        <w:rPr>
          <w:rFonts w:ascii="Book Antiqua" w:hAnsi="Book Antiqua"/>
        </w:rPr>
        <w:t xml:space="preserve"> slovarjev.</w:t>
      </w: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Pr="00390D0F" w:rsidRDefault="00B97932" w:rsidP="00B97932">
      <w:pPr>
        <w:pStyle w:val="Default"/>
        <w:spacing w:line="276" w:lineRule="auto"/>
        <w:jc w:val="both"/>
        <w:rPr>
          <w:rFonts w:ascii="Book Antiqua" w:hAnsi="Book Antiqua"/>
          <w:sz w:val="22"/>
          <w:szCs w:val="22"/>
        </w:rPr>
      </w:pPr>
      <w:r>
        <w:rPr>
          <w:rFonts w:ascii="Book Antiqua" w:hAnsi="Book Antiqua"/>
          <w:sz w:val="22"/>
          <w:szCs w:val="22"/>
        </w:rPr>
        <w:t xml:space="preserve">Kontinuirano dopolnjujemo nakup različnega gradiva za </w:t>
      </w:r>
      <w:r w:rsidRPr="00390D0F">
        <w:rPr>
          <w:rFonts w:ascii="Book Antiqua" w:hAnsi="Book Antiqua"/>
          <w:b/>
          <w:bCs/>
          <w:sz w:val="22"/>
          <w:szCs w:val="22"/>
        </w:rPr>
        <w:t>domoznansko zbirko</w:t>
      </w:r>
      <w:r w:rsidRPr="00390D0F">
        <w:rPr>
          <w:rFonts w:ascii="Book Antiqua" w:hAnsi="Book Antiqua"/>
          <w:sz w:val="22"/>
          <w:szCs w:val="22"/>
        </w:rPr>
        <w:t xml:space="preserve"> (geografsko, zgodovinsko, arheološko, etnološko in ostalo</w:t>
      </w:r>
      <w:r>
        <w:rPr>
          <w:rFonts w:ascii="Book Antiqua" w:hAnsi="Book Antiqua"/>
          <w:sz w:val="22"/>
          <w:szCs w:val="22"/>
        </w:rPr>
        <w:t xml:space="preserve"> gradivo logaške občine). Zbirko bogatimo z nabavo starih razglednic</w:t>
      </w:r>
      <w:r w:rsidRPr="00390D0F">
        <w:rPr>
          <w:rFonts w:ascii="Book Antiqua" w:hAnsi="Book Antiqua"/>
          <w:sz w:val="22"/>
          <w:szCs w:val="22"/>
        </w:rPr>
        <w:t xml:space="preserve"> </w:t>
      </w:r>
      <w:r>
        <w:rPr>
          <w:rFonts w:ascii="Book Antiqua" w:hAnsi="Book Antiqua"/>
          <w:sz w:val="22"/>
          <w:szCs w:val="22"/>
        </w:rPr>
        <w:t>občine Logatec. Odkupujemo pa</w:t>
      </w:r>
      <w:r w:rsidRPr="00390D0F">
        <w:rPr>
          <w:rFonts w:ascii="Book Antiqua" w:hAnsi="Book Antiqua"/>
          <w:sz w:val="22"/>
          <w:szCs w:val="22"/>
        </w:rPr>
        <w:t xml:space="preserve"> tudi drugo gradivo, ki se nanaša na</w:t>
      </w:r>
      <w:r>
        <w:rPr>
          <w:rFonts w:ascii="Book Antiqua" w:hAnsi="Book Antiqua"/>
          <w:sz w:val="22"/>
          <w:szCs w:val="22"/>
        </w:rPr>
        <w:t xml:space="preserve"> domoznanstvo Logatca. Prednost  imajo dela dr. Andreja Gosarja in </w:t>
      </w:r>
      <w:r w:rsidRPr="00390D0F">
        <w:rPr>
          <w:rFonts w:ascii="Book Antiqua" w:hAnsi="Book Antiqua"/>
          <w:sz w:val="22"/>
          <w:szCs w:val="22"/>
        </w:rPr>
        <w:t>Ivana Albrehta</w:t>
      </w:r>
      <w:r>
        <w:rPr>
          <w:rFonts w:ascii="Book Antiqua" w:hAnsi="Book Antiqua"/>
          <w:sz w:val="22"/>
          <w:szCs w:val="22"/>
        </w:rPr>
        <w:t>.</w:t>
      </w:r>
      <w:r w:rsidRPr="00390D0F">
        <w:rPr>
          <w:rFonts w:ascii="Book Antiqua" w:hAnsi="Book Antiqua"/>
          <w:sz w:val="22"/>
          <w:szCs w:val="22"/>
        </w:rPr>
        <w:t xml:space="preserve"> </w:t>
      </w:r>
    </w:p>
    <w:p w:rsidR="00B97932" w:rsidRPr="00AE011A" w:rsidRDefault="00B97932" w:rsidP="00B97932">
      <w:pPr>
        <w:pStyle w:val="Default"/>
        <w:spacing w:line="276" w:lineRule="auto"/>
      </w:pPr>
      <w:r>
        <w:t xml:space="preserve"> </w:t>
      </w:r>
    </w:p>
    <w:p w:rsidR="00B97932" w:rsidRDefault="00B97932" w:rsidP="00AF2C66">
      <w:pPr>
        <w:widowControl w:val="0"/>
        <w:autoSpaceDE w:val="0"/>
        <w:autoSpaceDN w:val="0"/>
        <w:adjustRightInd w:val="0"/>
        <w:spacing w:after="0" w:line="276" w:lineRule="auto"/>
        <w:jc w:val="both"/>
        <w:rPr>
          <w:rFonts w:ascii="Book Antiqua" w:hAnsi="Book Antiqua"/>
        </w:rPr>
      </w:pPr>
      <w:r>
        <w:rPr>
          <w:rFonts w:ascii="Book Antiqua" w:hAnsi="Book Antiqua"/>
        </w:rPr>
        <w:t>Pri uporabi in dostopu do</w:t>
      </w:r>
      <w:r w:rsidRPr="002F6997">
        <w:rPr>
          <w:rFonts w:ascii="Book Antiqua" w:hAnsi="Book Antiqua"/>
        </w:rPr>
        <w:t xml:space="preserve"> elektronskih baz podatkov se</w:t>
      </w:r>
      <w:r>
        <w:rPr>
          <w:rFonts w:ascii="Book Antiqua" w:hAnsi="Book Antiqua"/>
        </w:rPr>
        <w:t xml:space="preserve"> povezujemo </w:t>
      </w:r>
      <w:r w:rsidR="0064551A">
        <w:rPr>
          <w:rFonts w:ascii="Book Antiqua" w:hAnsi="Book Antiqua"/>
        </w:rPr>
        <w:t xml:space="preserve">z Mestno knjižnico </w:t>
      </w:r>
      <w:r>
        <w:rPr>
          <w:rFonts w:ascii="Book Antiqua" w:hAnsi="Book Antiqua"/>
        </w:rPr>
        <w:t xml:space="preserve">Ljubljana. Le ta iz </w:t>
      </w:r>
      <w:r w:rsidRPr="002F6997">
        <w:rPr>
          <w:rFonts w:ascii="Book Antiqua" w:hAnsi="Book Antiqua"/>
        </w:rPr>
        <w:t xml:space="preserve">posebnih sredstev za izvajanje nalog </w:t>
      </w:r>
      <w:proofErr w:type="spellStart"/>
      <w:r w:rsidRPr="002F6997">
        <w:rPr>
          <w:rFonts w:ascii="Book Antiqua" w:hAnsi="Book Antiqua"/>
        </w:rPr>
        <w:t>območnosti</w:t>
      </w:r>
      <w:proofErr w:type="spellEnd"/>
      <w:r w:rsidRPr="002F6997">
        <w:rPr>
          <w:rFonts w:ascii="Book Antiqua" w:hAnsi="Book Antiqua"/>
        </w:rPr>
        <w:t xml:space="preserve"> izvede nakup baz in </w:t>
      </w:r>
      <w:r>
        <w:rPr>
          <w:rFonts w:ascii="Book Antiqua" w:hAnsi="Book Antiqua"/>
        </w:rPr>
        <w:t xml:space="preserve">nam </w:t>
      </w:r>
      <w:r w:rsidRPr="002F6997">
        <w:rPr>
          <w:rFonts w:ascii="Book Antiqua" w:hAnsi="Book Antiqua"/>
        </w:rPr>
        <w:t>omogoči dostop do njih preko določenih računalniških mest (IP) v knjižnici ali s p</w:t>
      </w:r>
      <w:r>
        <w:rPr>
          <w:rFonts w:ascii="Book Antiqua" w:hAnsi="Book Antiqua"/>
        </w:rPr>
        <w:t xml:space="preserve">omočjo gesla na daljavo. Našim uporabnikom bodo na podlagi pridobljenih </w:t>
      </w:r>
      <w:r w:rsidRPr="002F6997">
        <w:rPr>
          <w:rFonts w:ascii="Book Antiqua" w:hAnsi="Book Antiqua"/>
        </w:rPr>
        <w:t xml:space="preserve">licenc </w:t>
      </w:r>
      <w:r>
        <w:rPr>
          <w:rFonts w:ascii="Book Antiqua" w:hAnsi="Book Antiqua"/>
        </w:rPr>
        <w:t>v letu 2020 dostopne na daljavo sledeče baze podatkov</w:t>
      </w:r>
      <w:r w:rsidRPr="002F6997">
        <w:rPr>
          <w:rFonts w:ascii="Book Antiqua" w:hAnsi="Book Antiqua"/>
        </w:rPr>
        <w:t>:</w:t>
      </w:r>
      <w:r>
        <w:rPr>
          <w:rFonts w:ascii="Book Antiqua" w:hAnsi="Book Antiqua"/>
          <w:color w:val="000000"/>
        </w:rPr>
        <w:t xml:space="preserve"> </w:t>
      </w:r>
      <w:r w:rsidRPr="001B7EE7">
        <w:rPr>
          <w:rFonts w:ascii="Book Antiqua" w:hAnsi="Book Antiqua"/>
          <w:b/>
          <w:color w:val="000000"/>
        </w:rPr>
        <w:t>SSKJ</w:t>
      </w:r>
      <w:r w:rsidRPr="001B7EE7">
        <w:rPr>
          <w:rFonts w:ascii="Book Antiqua" w:hAnsi="Book Antiqua"/>
          <w:color w:val="000000"/>
        </w:rPr>
        <w:t xml:space="preserve"> (slovar slovenskega knjižnega jezika), </w:t>
      </w:r>
      <w:proofErr w:type="spellStart"/>
      <w:r w:rsidRPr="001B7EE7">
        <w:rPr>
          <w:rStyle w:val="Krepko"/>
          <w:rFonts w:ascii="Book Antiqua" w:hAnsi="Book Antiqua"/>
          <w:color w:val="000000"/>
        </w:rPr>
        <w:t>EBSCOhost</w:t>
      </w:r>
      <w:proofErr w:type="spellEnd"/>
      <w:r w:rsidRPr="001B7EE7">
        <w:rPr>
          <w:rStyle w:val="Krepko"/>
          <w:rFonts w:ascii="Book Antiqua" w:hAnsi="Book Antiqua"/>
          <w:b w:val="0"/>
          <w:color w:val="000000"/>
        </w:rPr>
        <w:t xml:space="preserve"> (</w:t>
      </w:r>
      <w:r w:rsidRPr="001B7EE7">
        <w:rPr>
          <w:rFonts w:ascii="Book Antiqua" w:hAnsi="Book Antiqua"/>
          <w:color w:val="000000"/>
        </w:rPr>
        <w:t xml:space="preserve">vključuje celotne tekste skoraj </w:t>
      </w:r>
      <w:r w:rsidRPr="001B7EE7">
        <w:rPr>
          <w:rStyle w:val="Krepko"/>
          <w:rFonts w:ascii="Book Antiqua" w:hAnsi="Book Antiqua"/>
          <w:b w:val="0"/>
          <w:color w:val="000000"/>
        </w:rPr>
        <w:t>3.000</w:t>
      </w:r>
      <w:r w:rsidRPr="001B7EE7">
        <w:rPr>
          <w:rFonts w:ascii="Book Antiqua" w:hAnsi="Book Antiqua"/>
          <w:color w:val="000000"/>
        </w:rPr>
        <w:t xml:space="preserve"> mednarodnih časnikov ter povzetke in vsebinske sezna</w:t>
      </w:r>
      <w:r>
        <w:rPr>
          <w:rFonts w:ascii="Book Antiqua" w:hAnsi="Book Antiqua"/>
          <w:color w:val="000000"/>
        </w:rPr>
        <w:t>me 5.000 periodičnih publikacij)</w:t>
      </w:r>
      <w:r w:rsidRPr="001B7EE7">
        <w:rPr>
          <w:rFonts w:ascii="Book Antiqua" w:hAnsi="Book Antiqua"/>
          <w:color w:val="000000"/>
        </w:rPr>
        <w:t xml:space="preserve">, </w:t>
      </w:r>
      <w:r>
        <w:rPr>
          <w:rFonts w:ascii="Book Antiqua" w:hAnsi="Book Antiqua"/>
          <w:color w:val="000000"/>
        </w:rPr>
        <w:t>Z</w:t>
      </w:r>
      <w:r w:rsidRPr="001B7EE7">
        <w:rPr>
          <w:rFonts w:ascii="Book Antiqua" w:hAnsi="Book Antiqua"/>
          <w:color w:val="000000"/>
        </w:rPr>
        <w:t>birka</w:t>
      </w:r>
      <w:r>
        <w:rPr>
          <w:rStyle w:val="Krepko"/>
          <w:rFonts w:ascii="Book Antiqua" w:hAnsi="Book Antiqua"/>
          <w:b w:val="0"/>
          <w:color w:val="000000"/>
        </w:rPr>
        <w:t xml:space="preserve"> </w:t>
      </w:r>
      <w:r w:rsidRPr="001B7EE7">
        <w:rPr>
          <w:rStyle w:val="Krepko"/>
          <w:rFonts w:ascii="Book Antiqua" w:hAnsi="Book Antiqua"/>
          <w:color w:val="000000"/>
        </w:rPr>
        <w:t>EBSCO</w:t>
      </w:r>
      <w:r w:rsidRPr="001B7EE7">
        <w:rPr>
          <w:rFonts w:ascii="Book Antiqua" w:hAnsi="Book Antiqua"/>
          <w:color w:val="000000"/>
        </w:rPr>
        <w:t xml:space="preserve"> </w:t>
      </w:r>
      <w:r>
        <w:rPr>
          <w:rFonts w:ascii="Book Antiqua" w:hAnsi="Book Antiqua"/>
          <w:color w:val="000000"/>
        </w:rPr>
        <w:t>-</w:t>
      </w:r>
      <w:r w:rsidRPr="001B7EE7">
        <w:rPr>
          <w:rStyle w:val="Krepko"/>
          <w:rFonts w:ascii="Book Antiqua" w:hAnsi="Book Antiqua"/>
          <w:color w:val="000000"/>
        </w:rPr>
        <w:t xml:space="preserve"> </w:t>
      </w:r>
      <w:proofErr w:type="spellStart"/>
      <w:r w:rsidRPr="001B7EE7">
        <w:rPr>
          <w:rStyle w:val="Krepko"/>
          <w:rFonts w:ascii="Book Antiqua" w:hAnsi="Book Antiqua"/>
          <w:color w:val="000000"/>
        </w:rPr>
        <w:t>eBook</w:t>
      </w:r>
      <w:proofErr w:type="spellEnd"/>
      <w:r w:rsidRPr="001B7EE7">
        <w:rPr>
          <w:rStyle w:val="Krepko"/>
          <w:rFonts w:ascii="Book Antiqua" w:hAnsi="Book Antiqua"/>
          <w:color w:val="000000"/>
        </w:rPr>
        <w:t xml:space="preserve"> </w:t>
      </w:r>
      <w:proofErr w:type="spellStart"/>
      <w:r w:rsidRPr="001B7EE7">
        <w:rPr>
          <w:rStyle w:val="Krepko"/>
          <w:rFonts w:ascii="Book Antiqua" w:hAnsi="Book Antiqua"/>
          <w:color w:val="000000"/>
        </w:rPr>
        <w:t>Public</w:t>
      </w:r>
      <w:proofErr w:type="spellEnd"/>
      <w:r w:rsidRPr="001B7EE7">
        <w:rPr>
          <w:rStyle w:val="Krepko"/>
          <w:rFonts w:ascii="Book Antiqua" w:hAnsi="Book Antiqua"/>
          <w:color w:val="000000"/>
        </w:rPr>
        <w:t xml:space="preserve"> </w:t>
      </w:r>
      <w:proofErr w:type="spellStart"/>
      <w:r w:rsidRPr="001B7EE7">
        <w:rPr>
          <w:rStyle w:val="Krepko"/>
          <w:rFonts w:ascii="Book Antiqua" w:hAnsi="Book Antiqua"/>
          <w:color w:val="000000"/>
        </w:rPr>
        <w:t>Library</w:t>
      </w:r>
      <w:proofErr w:type="spellEnd"/>
      <w:r w:rsidRPr="001B7EE7">
        <w:rPr>
          <w:rStyle w:val="Krepko"/>
          <w:rFonts w:ascii="Book Antiqua" w:hAnsi="Book Antiqua"/>
          <w:color w:val="000000"/>
        </w:rPr>
        <w:t xml:space="preserve"> </w:t>
      </w:r>
      <w:proofErr w:type="spellStart"/>
      <w:r w:rsidRPr="001B7EE7">
        <w:rPr>
          <w:rStyle w:val="Krepko"/>
          <w:rFonts w:ascii="Book Antiqua" w:hAnsi="Book Antiqua"/>
          <w:color w:val="000000"/>
        </w:rPr>
        <w:t>Collection</w:t>
      </w:r>
      <w:proofErr w:type="spellEnd"/>
      <w:r>
        <w:rPr>
          <w:rStyle w:val="Krepko"/>
          <w:rFonts w:ascii="Book Antiqua" w:hAnsi="Book Antiqua"/>
          <w:b w:val="0"/>
          <w:color w:val="000000"/>
        </w:rPr>
        <w:t xml:space="preserve"> </w:t>
      </w:r>
      <w:r w:rsidRPr="001B7EE7">
        <w:rPr>
          <w:rStyle w:val="Krepko"/>
          <w:rFonts w:ascii="Book Antiqua" w:hAnsi="Book Antiqua"/>
          <w:b w:val="0"/>
          <w:color w:val="000000"/>
        </w:rPr>
        <w:t>(</w:t>
      </w:r>
      <w:r w:rsidRPr="001B7EE7">
        <w:rPr>
          <w:rFonts w:ascii="Book Antiqua" w:hAnsi="Book Antiqua"/>
          <w:color w:val="000000"/>
        </w:rPr>
        <w:t>vsebuje več kot 25.000 e-knjig v angleškem jeziku, ki so vsebinsko prilagojene uporabnikom javnih knjižnic</w:t>
      </w:r>
      <w:r>
        <w:rPr>
          <w:rFonts w:ascii="Book Antiqua" w:hAnsi="Book Antiqua"/>
          <w:color w:val="000000"/>
        </w:rPr>
        <w:t>,</w:t>
      </w:r>
      <w:r w:rsidRPr="001B7EE7">
        <w:rPr>
          <w:rStyle w:val="Krepko"/>
          <w:rFonts w:ascii="Book Antiqua" w:hAnsi="Book Antiqua"/>
          <w:b w:val="0"/>
          <w:color w:val="000000"/>
        </w:rPr>
        <w:t xml:space="preserve"> </w:t>
      </w:r>
      <w:proofErr w:type="spellStart"/>
      <w:r>
        <w:rPr>
          <w:rFonts w:ascii="Book Antiqua" w:hAnsi="Book Antiqua"/>
          <w:b/>
          <w:color w:val="000000"/>
        </w:rPr>
        <w:t>Tax</w:t>
      </w:r>
      <w:proofErr w:type="spellEnd"/>
      <w:r>
        <w:rPr>
          <w:rFonts w:ascii="Book Antiqua" w:hAnsi="Book Antiqua"/>
          <w:b/>
          <w:color w:val="000000"/>
        </w:rPr>
        <w:t>-Fin-</w:t>
      </w:r>
      <w:proofErr w:type="spellStart"/>
      <w:r>
        <w:rPr>
          <w:rFonts w:ascii="Book Antiqua" w:hAnsi="Book Antiqua"/>
          <w:b/>
          <w:color w:val="000000"/>
        </w:rPr>
        <w:t>Lex</w:t>
      </w:r>
      <w:proofErr w:type="spellEnd"/>
      <w:r>
        <w:rPr>
          <w:rFonts w:ascii="Book Antiqua" w:hAnsi="Book Antiqua"/>
          <w:b/>
          <w:color w:val="000000"/>
        </w:rPr>
        <w:t xml:space="preserve"> </w:t>
      </w:r>
      <w:r w:rsidRPr="001B7EE7">
        <w:rPr>
          <w:rFonts w:ascii="Book Antiqua" w:hAnsi="Book Antiqua"/>
          <w:color w:val="000000"/>
        </w:rPr>
        <w:t xml:space="preserve">in </w:t>
      </w:r>
      <w:proofErr w:type="spellStart"/>
      <w:r w:rsidRPr="001B7EE7">
        <w:rPr>
          <w:rFonts w:ascii="Book Antiqua" w:hAnsi="Book Antiqua"/>
          <w:b/>
          <w:color w:val="000000"/>
        </w:rPr>
        <w:t>PressReader</w:t>
      </w:r>
      <w:proofErr w:type="spellEnd"/>
      <w:r w:rsidRPr="001B7EE7">
        <w:rPr>
          <w:rFonts w:ascii="Book Antiqua" w:hAnsi="Book Antiqua"/>
          <w:color w:val="000000"/>
        </w:rPr>
        <w:t xml:space="preserve"> - zbirka </w:t>
      </w:r>
      <w:proofErr w:type="spellStart"/>
      <w:r w:rsidRPr="001B7EE7">
        <w:rPr>
          <w:rFonts w:ascii="Book Antiqua" w:hAnsi="Book Antiqua"/>
          <w:color w:val="000000"/>
        </w:rPr>
        <w:t>Library</w:t>
      </w:r>
      <w:proofErr w:type="spellEnd"/>
      <w:r w:rsidRPr="001B7EE7">
        <w:rPr>
          <w:rFonts w:ascii="Book Antiqua" w:hAnsi="Book Antiqua"/>
          <w:color w:val="000000"/>
        </w:rPr>
        <w:t xml:space="preserve"> </w:t>
      </w:r>
      <w:proofErr w:type="spellStart"/>
      <w:r w:rsidRPr="001B7EE7">
        <w:rPr>
          <w:rFonts w:ascii="Book Antiqua" w:hAnsi="Book Antiqua"/>
          <w:color w:val="000000"/>
        </w:rPr>
        <w:t>Pressdisplay</w:t>
      </w:r>
      <w:proofErr w:type="spellEnd"/>
      <w:r>
        <w:rPr>
          <w:rFonts w:ascii="Book Antiqua" w:hAnsi="Book Antiqua"/>
          <w:color w:val="000000"/>
        </w:rPr>
        <w:t xml:space="preserve"> </w:t>
      </w:r>
      <w:r w:rsidRPr="001B7EE7">
        <w:rPr>
          <w:rFonts w:ascii="Book Antiqua" w:hAnsi="Book Antiqua"/>
          <w:color w:val="000000"/>
        </w:rPr>
        <w:t>omogoča dostop do več kot 3.000 nacionalnih, regionalnih in lokalnih časnikov in revij Evrope, Azije, Avstralije, Afrike, Latinske in Severne Amerike (preko 10</w:t>
      </w:r>
      <w:r w:rsidR="00AF2C66">
        <w:rPr>
          <w:rFonts w:ascii="Book Antiqua" w:hAnsi="Book Antiqua"/>
          <w:color w:val="000000"/>
        </w:rPr>
        <w:t xml:space="preserve">0 držav in več kot 60 jezikov). </w:t>
      </w:r>
      <w:bookmarkStart w:id="33" w:name="page14"/>
      <w:bookmarkEnd w:id="33"/>
      <w:r>
        <w:rPr>
          <w:rFonts w:ascii="Book Antiqua" w:hAnsi="Book Antiqua"/>
        </w:rPr>
        <w:t>Povprečna</w:t>
      </w:r>
      <w:r w:rsidRPr="002F6997">
        <w:rPr>
          <w:rFonts w:ascii="Book Antiqua" w:hAnsi="Book Antiqua"/>
        </w:rPr>
        <w:t xml:space="preserve"> </w:t>
      </w:r>
      <w:r w:rsidRPr="002F6997">
        <w:rPr>
          <w:rFonts w:ascii="Book Antiqua" w:hAnsi="Book Antiqua"/>
        </w:rPr>
        <w:lastRenderedPageBreak/>
        <w:t>izho</w:t>
      </w:r>
      <w:r>
        <w:rPr>
          <w:rFonts w:ascii="Book Antiqua" w:hAnsi="Book Antiqua"/>
        </w:rPr>
        <w:t>diščna cena enote gradiva v letu 2020 naj bi bila okoli 20,00 €. Ocenjujemo, da bomo imeli težave pri nakup</w:t>
      </w:r>
      <w:r w:rsidRPr="002F6997">
        <w:rPr>
          <w:rFonts w:ascii="Book Antiqua" w:hAnsi="Book Antiqua"/>
        </w:rPr>
        <w:t>u zahtevnejših (pravi</w:t>
      </w:r>
      <w:r>
        <w:rPr>
          <w:rFonts w:ascii="Book Antiqua" w:hAnsi="Book Antiqua"/>
        </w:rPr>
        <w:t>loma dražjih) strokovnih del in</w:t>
      </w:r>
      <w:r w:rsidRPr="002F6997">
        <w:rPr>
          <w:rFonts w:ascii="Book Antiqua" w:hAnsi="Book Antiqua"/>
        </w:rPr>
        <w:t xml:space="preserve"> tudi pri nakupu večjega števila izvodov posameznih naslovov. </w:t>
      </w:r>
      <w:r>
        <w:rPr>
          <w:rFonts w:ascii="Book Antiqua" w:hAnsi="Book Antiqua"/>
        </w:rPr>
        <w:t xml:space="preserve">Z enakimi težavami se soočamo že nekaj let. </w:t>
      </w:r>
      <w:r w:rsidRPr="002F6997">
        <w:rPr>
          <w:rFonts w:ascii="Book Antiqua" w:hAnsi="Book Antiqua"/>
        </w:rPr>
        <w:t>V S</w:t>
      </w:r>
      <w:r>
        <w:rPr>
          <w:rFonts w:ascii="Book Antiqua" w:hAnsi="Book Antiqua"/>
        </w:rPr>
        <w:t>loveniji povprečno izide letno</w:t>
      </w:r>
      <w:r w:rsidRPr="002F6997">
        <w:rPr>
          <w:rFonts w:ascii="Book Antiqua" w:hAnsi="Book Antiqua"/>
        </w:rPr>
        <w:t xml:space="preserve"> preko 4.000 nas</w:t>
      </w:r>
      <w:r>
        <w:rPr>
          <w:rFonts w:ascii="Book Antiqua" w:hAnsi="Book Antiqua"/>
        </w:rPr>
        <w:t>lovov monografskih publikacij. Č</w:t>
      </w:r>
      <w:r w:rsidRPr="002F6997">
        <w:rPr>
          <w:rFonts w:ascii="Book Antiqua" w:hAnsi="Book Antiqua"/>
        </w:rPr>
        <w:t>e hočemo kupiti čim večje število le-teh, se posledično zaradi finančnih omejitev zmanjšuje število iz</w:t>
      </w:r>
      <w:r>
        <w:rPr>
          <w:rFonts w:ascii="Book Antiqua" w:hAnsi="Book Antiqua"/>
        </w:rPr>
        <w:t xml:space="preserve">vodov posameznega naslova. </w:t>
      </w: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r>
        <w:rPr>
          <w:rFonts w:ascii="Book Antiqua" w:hAnsi="Book Antiqua"/>
        </w:rPr>
        <w:t>V letu 2020</w:t>
      </w:r>
      <w:r w:rsidRPr="002F6997">
        <w:rPr>
          <w:rFonts w:ascii="Book Antiqua" w:hAnsi="Book Antiqua"/>
        </w:rPr>
        <w:t xml:space="preserve"> načrtujemo v vseh enotah uravnoteženo pokritost z gradivom glede na </w:t>
      </w:r>
      <w:r>
        <w:rPr>
          <w:rFonts w:ascii="Book Antiqua" w:hAnsi="Book Antiqua"/>
        </w:rPr>
        <w:t xml:space="preserve">knjižničarske </w:t>
      </w:r>
      <w:r w:rsidRPr="002F6997">
        <w:rPr>
          <w:rFonts w:ascii="Book Antiqua" w:hAnsi="Book Antiqua"/>
        </w:rPr>
        <w:t xml:space="preserve">standarde. V Hotedršici in na Vrhu Sv. Treh Kraljev, kjer so uporabniki večinoma šolska mladina, bomo nadaljevali z nakupom večjega deleža leposlovja in strokovnega gradiva </w:t>
      </w:r>
      <w:r>
        <w:rPr>
          <w:rFonts w:ascii="Book Antiqua" w:hAnsi="Book Antiqua"/>
        </w:rPr>
        <w:t xml:space="preserve">primernega </w:t>
      </w:r>
      <w:r w:rsidRPr="002F6997">
        <w:rPr>
          <w:rFonts w:ascii="Book Antiqua" w:hAnsi="Book Antiqua"/>
        </w:rPr>
        <w:t xml:space="preserve">za </w:t>
      </w:r>
      <w:r>
        <w:rPr>
          <w:rFonts w:ascii="Book Antiqua" w:hAnsi="Book Antiqua"/>
        </w:rPr>
        <w:t xml:space="preserve">šolske </w:t>
      </w:r>
      <w:r w:rsidRPr="002F6997">
        <w:rPr>
          <w:rFonts w:ascii="Book Antiqua" w:hAnsi="Book Antiqua"/>
        </w:rPr>
        <w:t>otroke in mladino.</w:t>
      </w: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526464">
        <w:rPr>
          <w:rFonts w:ascii="Book Antiqua" w:hAnsi="Book Antiqua"/>
        </w:rPr>
        <w:t xml:space="preserve">Načrtovani nakup knjižničnega gradiva za leto </w:t>
      </w:r>
      <w:r>
        <w:rPr>
          <w:rFonts w:ascii="Book Antiqua" w:hAnsi="Book Antiqua"/>
        </w:rPr>
        <w:t>2020</w:t>
      </w:r>
      <w:r w:rsidRPr="00526464">
        <w:rPr>
          <w:rFonts w:ascii="Book Antiqua" w:hAnsi="Book Antiqua"/>
        </w:rPr>
        <w:t xml:space="preserve"> v obsegu </w:t>
      </w:r>
      <w:r>
        <w:rPr>
          <w:rFonts w:ascii="Book Antiqua" w:hAnsi="Book Antiqua"/>
          <w:b/>
          <w:bCs/>
        </w:rPr>
        <w:t>2.900</w:t>
      </w:r>
      <w:r w:rsidRPr="00526464">
        <w:rPr>
          <w:rFonts w:ascii="Book Antiqua" w:hAnsi="Book Antiqua"/>
          <w:b/>
          <w:bCs/>
        </w:rPr>
        <w:t xml:space="preserve"> </w:t>
      </w:r>
      <w:r w:rsidRPr="00526464">
        <w:rPr>
          <w:rFonts w:ascii="Book Antiqua" w:hAnsi="Book Antiqua"/>
        </w:rPr>
        <w:t xml:space="preserve"> enot knjižničnega gradiva bomo proporcionalno razporedili v osrednji knjižnici in vseh krajevnih enotah:</w:t>
      </w: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p>
    <w:tbl>
      <w:tblPr>
        <w:tblW w:w="0" w:type="auto"/>
        <w:tblInd w:w="360" w:type="dxa"/>
        <w:tblLayout w:type="fixed"/>
        <w:tblCellMar>
          <w:left w:w="0" w:type="dxa"/>
          <w:right w:w="0" w:type="dxa"/>
        </w:tblCellMar>
        <w:tblLook w:val="0000" w:firstRow="0" w:lastRow="0" w:firstColumn="0" w:lastColumn="0" w:noHBand="0" w:noVBand="0"/>
      </w:tblPr>
      <w:tblGrid>
        <w:gridCol w:w="220"/>
        <w:gridCol w:w="4160"/>
        <w:gridCol w:w="820"/>
        <w:gridCol w:w="1543"/>
      </w:tblGrid>
      <w:tr w:rsidR="00B97932" w:rsidRPr="002F6997" w:rsidTr="008F67AA">
        <w:trPr>
          <w:trHeight w:val="276"/>
        </w:trPr>
        <w:tc>
          <w:tcPr>
            <w:tcW w:w="220" w:type="dxa"/>
            <w:tcBorders>
              <w:top w:val="single" w:sz="12" w:space="0" w:color="auto"/>
              <w:left w:val="single" w:sz="12" w:space="0" w:color="auto"/>
              <w:bottom w:val="nil"/>
              <w:right w:val="dashed" w:sz="4" w:space="0" w:color="auto"/>
            </w:tcBorders>
            <w:vAlign w:val="bottom"/>
          </w:tcPr>
          <w:p w:rsidR="00B97932" w:rsidRPr="002F6997" w:rsidRDefault="00B97932" w:rsidP="008F67AA">
            <w:pPr>
              <w:widowControl w:val="0"/>
              <w:autoSpaceDE w:val="0"/>
              <w:autoSpaceDN w:val="0"/>
              <w:adjustRightInd w:val="0"/>
              <w:spacing w:after="0" w:line="240" w:lineRule="auto"/>
              <w:rPr>
                <w:rFonts w:ascii="Book Antiqua" w:hAnsi="Book Antiqua"/>
              </w:rPr>
            </w:pPr>
            <w:r w:rsidRPr="002F6997">
              <w:rPr>
                <w:rFonts w:ascii="Book Antiqua" w:hAnsi="Book Antiqua"/>
              </w:rPr>
              <w:t>-</w:t>
            </w:r>
          </w:p>
        </w:tc>
        <w:tc>
          <w:tcPr>
            <w:tcW w:w="4160" w:type="dxa"/>
            <w:tcBorders>
              <w:top w:val="single" w:sz="12" w:space="0" w:color="auto"/>
              <w:left w:val="dashed" w:sz="4" w:space="0" w:color="auto"/>
              <w:bottom w:val="nil"/>
              <w:right w:val="nil"/>
            </w:tcBorders>
            <w:vAlign w:val="bottom"/>
          </w:tcPr>
          <w:p w:rsidR="00B97932" w:rsidRPr="002F6997" w:rsidRDefault="00B97932" w:rsidP="008F67AA">
            <w:pPr>
              <w:widowControl w:val="0"/>
              <w:autoSpaceDE w:val="0"/>
              <w:autoSpaceDN w:val="0"/>
              <w:adjustRightInd w:val="0"/>
              <w:spacing w:after="0" w:line="240" w:lineRule="auto"/>
              <w:ind w:left="140"/>
              <w:rPr>
                <w:rFonts w:ascii="Book Antiqua" w:hAnsi="Book Antiqua"/>
              </w:rPr>
            </w:pPr>
            <w:r>
              <w:rPr>
                <w:rFonts w:ascii="Book Antiqua" w:hAnsi="Book Antiqua"/>
              </w:rPr>
              <w:t>O</w:t>
            </w:r>
            <w:r w:rsidRPr="002F6997">
              <w:rPr>
                <w:rFonts w:ascii="Book Antiqua" w:hAnsi="Book Antiqua"/>
              </w:rPr>
              <w:t>srednja knjižnica Logatec:</w:t>
            </w:r>
          </w:p>
        </w:tc>
        <w:tc>
          <w:tcPr>
            <w:tcW w:w="820" w:type="dxa"/>
            <w:tcBorders>
              <w:top w:val="single" w:sz="12" w:space="0" w:color="auto"/>
              <w:left w:val="nil"/>
              <w:bottom w:val="nil"/>
              <w:right w:val="nil"/>
            </w:tcBorders>
            <w:vAlign w:val="bottom"/>
          </w:tcPr>
          <w:p w:rsidR="00B97932" w:rsidRPr="002F6997" w:rsidRDefault="00B97932" w:rsidP="008F67AA">
            <w:pPr>
              <w:widowControl w:val="0"/>
              <w:autoSpaceDE w:val="0"/>
              <w:autoSpaceDN w:val="0"/>
              <w:adjustRightInd w:val="0"/>
              <w:spacing w:after="0" w:line="240" w:lineRule="auto"/>
              <w:jc w:val="right"/>
              <w:rPr>
                <w:rFonts w:ascii="Book Antiqua" w:hAnsi="Book Antiqua"/>
              </w:rPr>
            </w:pPr>
            <w:r w:rsidRPr="002F6997">
              <w:rPr>
                <w:rFonts w:ascii="Book Antiqua" w:hAnsi="Book Antiqua"/>
              </w:rPr>
              <w:t>81 % =</w:t>
            </w:r>
          </w:p>
        </w:tc>
        <w:tc>
          <w:tcPr>
            <w:tcW w:w="1543" w:type="dxa"/>
            <w:tcBorders>
              <w:top w:val="single" w:sz="12" w:space="0" w:color="auto"/>
              <w:left w:val="nil"/>
              <w:bottom w:val="nil"/>
              <w:right w:val="single" w:sz="12" w:space="0" w:color="auto"/>
            </w:tcBorders>
            <w:vAlign w:val="bottom"/>
          </w:tcPr>
          <w:p w:rsidR="00B97932" w:rsidRPr="002F6997" w:rsidRDefault="00B97932" w:rsidP="008F67AA">
            <w:pPr>
              <w:widowControl w:val="0"/>
              <w:autoSpaceDE w:val="0"/>
              <w:autoSpaceDN w:val="0"/>
              <w:adjustRightInd w:val="0"/>
              <w:spacing w:after="0" w:line="240" w:lineRule="auto"/>
              <w:ind w:left="60"/>
              <w:rPr>
                <w:rFonts w:ascii="Book Antiqua" w:hAnsi="Book Antiqua"/>
              </w:rPr>
            </w:pPr>
            <w:r>
              <w:rPr>
                <w:rFonts w:ascii="Book Antiqua" w:hAnsi="Book Antiqua"/>
                <w:w w:val="98"/>
              </w:rPr>
              <w:t xml:space="preserve">  2.349</w:t>
            </w:r>
            <w:r w:rsidRPr="002F6997">
              <w:rPr>
                <w:rFonts w:ascii="Book Antiqua" w:hAnsi="Book Antiqua"/>
                <w:w w:val="98"/>
              </w:rPr>
              <w:t xml:space="preserve"> enot</w:t>
            </w:r>
          </w:p>
        </w:tc>
      </w:tr>
      <w:tr w:rsidR="00B97932" w:rsidRPr="002F6997" w:rsidTr="008F67AA">
        <w:trPr>
          <w:trHeight w:val="277"/>
        </w:trPr>
        <w:tc>
          <w:tcPr>
            <w:tcW w:w="220" w:type="dxa"/>
            <w:tcBorders>
              <w:top w:val="nil"/>
              <w:left w:val="single" w:sz="12" w:space="0" w:color="auto"/>
              <w:bottom w:val="nil"/>
              <w:right w:val="dashed" w:sz="4" w:space="0" w:color="auto"/>
            </w:tcBorders>
            <w:vAlign w:val="bottom"/>
          </w:tcPr>
          <w:p w:rsidR="00B97932" w:rsidRPr="002F6997" w:rsidRDefault="00B97932" w:rsidP="008F67AA">
            <w:pPr>
              <w:widowControl w:val="0"/>
              <w:autoSpaceDE w:val="0"/>
              <w:autoSpaceDN w:val="0"/>
              <w:adjustRightInd w:val="0"/>
              <w:spacing w:after="0" w:line="240" w:lineRule="auto"/>
              <w:rPr>
                <w:rFonts w:ascii="Book Antiqua" w:hAnsi="Book Antiqua"/>
              </w:rPr>
            </w:pPr>
            <w:r w:rsidRPr="002F6997">
              <w:rPr>
                <w:rFonts w:ascii="Book Antiqua" w:hAnsi="Book Antiqua"/>
              </w:rPr>
              <w:t>-</w:t>
            </w:r>
          </w:p>
        </w:tc>
        <w:tc>
          <w:tcPr>
            <w:tcW w:w="4160" w:type="dxa"/>
            <w:tcBorders>
              <w:top w:val="nil"/>
              <w:left w:val="dashed" w:sz="4" w:space="0" w:color="auto"/>
              <w:bottom w:val="nil"/>
              <w:right w:val="nil"/>
            </w:tcBorders>
            <w:vAlign w:val="bottom"/>
          </w:tcPr>
          <w:p w:rsidR="00B97932" w:rsidRPr="002F6997" w:rsidRDefault="00B97932" w:rsidP="008F67AA">
            <w:pPr>
              <w:widowControl w:val="0"/>
              <w:autoSpaceDE w:val="0"/>
              <w:autoSpaceDN w:val="0"/>
              <w:adjustRightInd w:val="0"/>
              <w:spacing w:after="0" w:line="240" w:lineRule="auto"/>
              <w:ind w:left="140"/>
              <w:rPr>
                <w:rFonts w:ascii="Book Antiqua" w:hAnsi="Book Antiqua"/>
              </w:rPr>
            </w:pPr>
            <w:r w:rsidRPr="002F6997">
              <w:rPr>
                <w:rFonts w:ascii="Book Antiqua" w:hAnsi="Book Antiqua"/>
              </w:rPr>
              <w:t>Krajevna knjižnica Rovte:</w:t>
            </w:r>
          </w:p>
        </w:tc>
        <w:tc>
          <w:tcPr>
            <w:tcW w:w="820" w:type="dxa"/>
            <w:tcBorders>
              <w:top w:val="nil"/>
              <w:left w:val="nil"/>
              <w:bottom w:val="nil"/>
              <w:right w:val="nil"/>
            </w:tcBorders>
            <w:vAlign w:val="bottom"/>
          </w:tcPr>
          <w:p w:rsidR="00B97932" w:rsidRPr="002F6997" w:rsidRDefault="00B97932" w:rsidP="008F67AA">
            <w:pPr>
              <w:widowControl w:val="0"/>
              <w:autoSpaceDE w:val="0"/>
              <w:autoSpaceDN w:val="0"/>
              <w:adjustRightInd w:val="0"/>
              <w:spacing w:after="0" w:line="240" w:lineRule="auto"/>
              <w:jc w:val="right"/>
              <w:rPr>
                <w:rFonts w:ascii="Book Antiqua" w:hAnsi="Book Antiqua"/>
              </w:rPr>
            </w:pPr>
            <w:r w:rsidRPr="002F6997">
              <w:rPr>
                <w:rFonts w:ascii="Book Antiqua" w:hAnsi="Book Antiqua"/>
              </w:rPr>
              <w:t>11 % =</w:t>
            </w:r>
          </w:p>
        </w:tc>
        <w:tc>
          <w:tcPr>
            <w:tcW w:w="1543" w:type="dxa"/>
            <w:tcBorders>
              <w:top w:val="nil"/>
              <w:left w:val="nil"/>
              <w:bottom w:val="nil"/>
              <w:right w:val="single" w:sz="12" w:space="0" w:color="auto"/>
            </w:tcBorders>
            <w:vAlign w:val="bottom"/>
          </w:tcPr>
          <w:p w:rsidR="00B97932" w:rsidRPr="002F6997" w:rsidRDefault="00B97932" w:rsidP="008F67AA">
            <w:pPr>
              <w:widowControl w:val="0"/>
              <w:autoSpaceDE w:val="0"/>
              <w:autoSpaceDN w:val="0"/>
              <w:adjustRightInd w:val="0"/>
              <w:spacing w:after="0" w:line="240" w:lineRule="auto"/>
              <w:ind w:left="180"/>
              <w:rPr>
                <w:rFonts w:ascii="Book Antiqua" w:hAnsi="Book Antiqua"/>
              </w:rPr>
            </w:pPr>
            <w:r>
              <w:rPr>
                <w:rFonts w:ascii="Book Antiqua" w:hAnsi="Book Antiqua"/>
                <w:w w:val="98"/>
              </w:rPr>
              <w:t xml:space="preserve">   319</w:t>
            </w:r>
            <w:r w:rsidRPr="002F6997">
              <w:rPr>
                <w:rFonts w:ascii="Book Antiqua" w:hAnsi="Book Antiqua"/>
                <w:w w:val="98"/>
              </w:rPr>
              <w:t xml:space="preserve"> enot</w:t>
            </w:r>
          </w:p>
        </w:tc>
      </w:tr>
      <w:tr w:rsidR="00B97932" w:rsidRPr="002F6997" w:rsidTr="008F67AA">
        <w:trPr>
          <w:trHeight w:val="276"/>
        </w:trPr>
        <w:tc>
          <w:tcPr>
            <w:tcW w:w="220" w:type="dxa"/>
            <w:tcBorders>
              <w:top w:val="nil"/>
              <w:left w:val="single" w:sz="12" w:space="0" w:color="auto"/>
              <w:bottom w:val="single" w:sz="4" w:space="0" w:color="auto"/>
              <w:right w:val="dashed" w:sz="4" w:space="0" w:color="auto"/>
            </w:tcBorders>
            <w:vAlign w:val="bottom"/>
          </w:tcPr>
          <w:p w:rsidR="00B97932" w:rsidRPr="002F6997" w:rsidRDefault="00B97932" w:rsidP="008F67AA">
            <w:pPr>
              <w:widowControl w:val="0"/>
              <w:autoSpaceDE w:val="0"/>
              <w:autoSpaceDN w:val="0"/>
              <w:adjustRightInd w:val="0"/>
              <w:spacing w:after="0" w:line="240" w:lineRule="auto"/>
              <w:rPr>
                <w:rFonts w:ascii="Book Antiqua" w:hAnsi="Book Antiqua"/>
              </w:rPr>
            </w:pPr>
            <w:r w:rsidRPr="002F6997">
              <w:rPr>
                <w:rFonts w:ascii="Book Antiqua" w:hAnsi="Book Antiqua"/>
              </w:rPr>
              <w:t>-</w:t>
            </w:r>
          </w:p>
        </w:tc>
        <w:tc>
          <w:tcPr>
            <w:tcW w:w="4160" w:type="dxa"/>
            <w:tcBorders>
              <w:top w:val="nil"/>
              <w:left w:val="dashed" w:sz="4" w:space="0" w:color="auto"/>
              <w:bottom w:val="single" w:sz="4" w:space="0" w:color="auto"/>
              <w:right w:val="nil"/>
            </w:tcBorders>
            <w:vAlign w:val="bottom"/>
          </w:tcPr>
          <w:p w:rsidR="00B97932" w:rsidRPr="002F6997" w:rsidRDefault="00B97932" w:rsidP="008F67AA">
            <w:pPr>
              <w:widowControl w:val="0"/>
              <w:autoSpaceDE w:val="0"/>
              <w:autoSpaceDN w:val="0"/>
              <w:adjustRightInd w:val="0"/>
              <w:spacing w:after="0" w:line="240" w:lineRule="auto"/>
              <w:ind w:left="140"/>
              <w:rPr>
                <w:rFonts w:ascii="Book Antiqua" w:hAnsi="Book Antiqua"/>
              </w:rPr>
            </w:pPr>
            <w:r w:rsidRPr="002F6997">
              <w:rPr>
                <w:rFonts w:ascii="Book Antiqua" w:hAnsi="Book Antiqua"/>
              </w:rPr>
              <w:t>Krajevna knjižnica Hotedršica:</w:t>
            </w:r>
          </w:p>
        </w:tc>
        <w:tc>
          <w:tcPr>
            <w:tcW w:w="820" w:type="dxa"/>
            <w:tcBorders>
              <w:top w:val="nil"/>
              <w:left w:val="nil"/>
              <w:bottom w:val="single" w:sz="4" w:space="0" w:color="auto"/>
              <w:right w:val="nil"/>
            </w:tcBorders>
            <w:vAlign w:val="bottom"/>
          </w:tcPr>
          <w:p w:rsidR="00B97932" w:rsidRPr="002F6997" w:rsidRDefault="00B97932" w:rsidP="008F67AA">
            <w:pPr>
              <w:widowControl w:val="0"/>
              <w:autoSpaceDE w:val="0"/>
              <w:autoSpaceDN w:val="0"/>
              <w:adjustRightInd w:val="0"/>
              <w:spacing w:after="0" w:line="240" w:lineRule="auto"/>
              <w:jc w:val="right"/>
              <w:rPr>
                <w:rFonts w:ascii="Book Antiqua" w:hAnsi="Book Antiqua"/>
              </w:rPr>
            </w:pPr>
            <w:r w:rsidRPr="002F6997">
              <w:rPr>
                <w:rFonts w:ascii="Book Antiqua" w:hAnsi="Book Antiqua"/>
              </w:rPr>
              <w:t>5 % =</w:t>
            </w:r>
          </w:p>
        </w:tc>
        <w:tc>
          <w:tcPr>
            <w:tcW w:w="1543" w:type="dxa"/>
            <w:tcBorders>
              <w:top w:val="nil"/>
              <w:left w:val="nil"/>
              <w:bottom w:val="single" w:sz="4" w:space="0" w:color="auto"/>
              <w:right w:val="single" w:sz="12" w:space="0" w:color="auto"/>
            </w:tcBorders>
            <w:vAlign w:val="bottom"/>
          </w:tcPr>
          <w:p w:rsidR="00B97932" w:rsidRPr="002F6997" w:rsidRDefault="00B97932" w:rsidP="008F67AA">
            <w:pPr>
              <w:widowControl w:val="0"/>
              <w:autoSpaceDE w:val="0"/>
              <w:autoSpaceDN w:val="0"/>
              <w:adjustRightInd w:val="0"/>
              <w:spacing w:after="0" w:line="240" w:lineRule="auto"/>
              <w:ind w:left="160"/>
              <w:rPr>
                <w:rFonts w:ascii="Book Antiqua" w:hAnsi="Book Antiqua"/>
              </w:rPr>
            </w:pPr>
            <w:r>
              <w:rPr>
                <w:rFonts w:ascii="Book Antiqua" w:hAnsi="Book Antiqua"/>
              </w:rPr>
              <w:t xml:space="preserve">   145</w:t>
            </w:r>
            <w:r w:rsidRPr="002F6997">
              <w:rPr>
                <w:rFonts w:ascii="Book Antiqua" w:hAnsi="Book Antiqua"/>
              </w:rPr>
              <w:t xml:space="preserve"> enot</w:t>
            </w:r>
          </w:p>
        </w:tc>
      </w:tr>
      <w:tr w:rsidR="00B97932" w:rsidRPr="002F6997" w:rsidTr="008F67AA">
        <w:trPr>
          <w:trHeight w:val="276"/>
        </w:trPr>
        <w:tc>
          <w:tcPr>
            <w:tcW w:w="4380" w:type="dxa"/>
            <w:gridSpan w:val="2"/>
            <w:tcBorders>
              <w:top w:val="nil"/>
              <w:left w:val="single" w:sz="12" w:space="0" w:color="auto"/>
              <w:bottom w:val="single" w:sz="12" w:space="0" w:color="auto"/>
              <w:right w:val="nil"/>
            </w:tcBorders>
            <w:vAlign w:val="bottom"/>
          </w:tcPr>
          <w:p w:rsidR="00B97932" w:rsidRPr="002F6997" w:rsidRDefault="00B97932" w:rsidP="008F67AA">
            <w:pPr>
              <w:widowControl w:val="0"/>
              <w:autoSpaceDE w:val="0"/>
              <w:autoSpaceDN w:val="0"/>
              <w:adjustRightInd w:val="0"/>
              <w:spacing w:after="0" w:line="240" w:lineRule="auto"/>
              <w:rPr>
                <w:rFonts w:ascii="Book Antiqua" w:hAnsi="Book Antiqua"/>
              </w:rPr>
            </w:pPr>
            <w:r w:rsidRPr="002F6997">
              <w:rPr>
                <w:rFonts w:ascii="Book Antiqua" w:hAnsi="Book Antiqua"/>
              </w:rPr>
              <w:t>-     Krajevna knjižnica Vrh Sv. Treh Kraljev:</w:t>
            </w:r>
          </w:p>
        </w:tc>
        <w:tc>
          <w:tcPr>
            <w:tcW w:w="820" w:type="dxa"/>
            <w:tcBorders>
              <w:top w:val="single" w:sz="4" w:space="0" w:color="auto"/>
              <w:left w:val="nil"/>
              <w:bottom w:val="single" w:sz="12" w:space="0" w:color="auto"/>
              <w:right w:val="nil"/>
            </w:tcBorders>
            <w:vAlign w:val="bottom"/>
          </w:tcPr>
          <w:p w:rsidR="00B97932" w:rsidRPr="002F6997" w:rsidRDefault="00B97932" w:rsidP="008F67AA">
            <w:pPr>
              <w:widowControl w:val="0"/>
              <w:autoSpaceDE w:val="0"/>
              <w:autoSpaceDN w:val="0"/>
              <w:adjustRightInd w:val="0"/>
              <w:spacing w:after="0" w:line="240" w:lineRule="auto"/>
              <w:jc w:val="right"/>
              <w:rPr>
                <w:rFonts w:ascii="Book Antiqua" w:hAnsi="Book Antiqua"/>
              </w:rPr>
            </w:pPr>
            <w:r w:rsidRPr="002F6997">
              <w:rPr>
                <w:rFonts w:ascii="Book Antiqua" w:hAnsi="Book Antiqua"/>
              </w:rPr>
              <w:t>3 % =</w:t>
            </w:r>
          </w:p>
        </w:tc>
        <w:tc>
          <w:tcPr>
            <w:tcW w:w="1543" w:type="dxa"/>
            <w:tcBorders>
              <w:top w:val="single" w:sz="4" w:space="0" w:color="auto"/>
              <w:left w:val="nil"/>
              <w:bottom w:val="single" w:sz="12" w:space="0" w:color="auto"/>
              <w:right w:val="single" w:sz="12" w:space="0" w:color="auto"/>
            </w:tcBorders>
            <w:vAlign w:val="bottom"/>
          </w:tcPr>
          <w:p w:rsidR="00B97932" w:rsidRPr="002F6997" w:rsidRDefault="00B97932" w:rsidP="008F67AA">
            <w:pPr>
              <w:widowControl w:val="0"/>
              <w:autoSpaceDE w:val="0"/>
              <w:autoSpaceDN w:val="0"/>
              <w:adjustRightInd w:val="0"/>
              <w:spacing w:after="0" w:line="240" w:lineRule="auto"/>
              <w:ind w:left="200"/>
              <w:rPr>
                <w:rFonts w:ascii="Book Antiqua" w:hAnsi="Book Antiqua"/>
              </w:rPr>
            </w:pPr>
            <w:r>
              <w:rPr>
                <w:rFonts w:ascii="Book Antiqua" w:hAnsi="Book Antiqua"/>
                <w:w w:val="95"/>
              </w:rPr>
              <w:t xml:space="preserve">     87</w:t>
            </w:r>
            <w:r w:rsidRPr="002F6997">
              <w:rPr>
                <w:rFonts w:ascii="Book Antiqua" w:hAnsi="Book Antiqua"/>
                <w:w w:val="95"/>
              </w:rPr>
              <w:t xml:space="preserve"> enot</w:t>
            </w:r>
          </w:p>
        </w:tc>
      </w:tr>
    </w:tbl>
    <w:p w:rsidR="00B97932" w:rsidRPr="002F6997" w:rsidRDefault="00B97932" w:rsidP="00B97932">
      <w:pPr>
        <w:widowControl w:val="0"/>
        <w:autoSpaceDE w:val="0"/>
        <w:autoSpaceDN w:val="0"/>
        <w:adjustRightInd w:val="0"/>
        <w:spacing w:after="0" w:line="334" w:lineRule="exact"/>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ind w:right="80"/>
        <w:jc w:val="both"/>
        <w:rPr>
          <w:rFonts w:ascii="Book Antiqua" w:hAnsi="Book Antiqua"/>
          <w:highlight w:val="yellow"/>
        </w:rPr>
      </w:pPr>
      <w:r>
        <w:rPr>
          <w:rFonts w:ascii="Book Antiqua" w:hAnsi="Book Antiqua"/>
        </w:rPr>
        <w:t xml:space="preserve">S številom načrtovanih enot nakupa </w:t>
      </w:r>
      <w:r w:rsidRPr="002F6997">
        <w:rPr>
          <w:rFonts w:ascii="Book Antiqua" w:hAnsi="Book Antiqua"/>
        </w:rPr>
        <w:t>želimo</w:t>
      </w:r>
      <w:r>
        <w:rPr>
          <w:rFonts w:ascii="Book Antiqua" w:hAnsi="Book Antiqua"/>
        </w:rPr>
        <w:t xml:space="preserve"> doseči obseg nakupa gradiva, ki ga priporočajo standardi za splošne knjižnice.</w:t>
      </w:r>
      <w:r w:rsidRPr="002F6997">
        <w:rPr>
          <w:rFonts w:ascii="Book Antiqua" w:hAnsi="Book Antiqua"/>
        </w:rPr>
        <w:t xml:space="preserve"> </w:t>
      </w:r>
      <w:r w:rsidRPr="00E7251D">
        <w:rPr>
          <w:rFonts w:ascii="Book Antiqua" w:hAnsi="Book Antiqua"/>
        </w:rPr>
        <w:t>MK še ni izdalo odločbe iz katere je razvidno sofinanciranje nakupa knjižničnega gradiva prejeli pa smo njihovo priporočilo, da pri priprav</w:t>
      </w:r>
      <w:r>
        <w:rPr>
          <w:rFonts w:ascii="Book Antiqua" w:hAnsi="Book Antiqua"/>
        </w:rPr>
        <w:t>i finančnega načrta za leto 2020</w:t>
      </w:r>
      <w:r w:rsidRPr="00E7251D">
        <w:rPr>
          <w:rFonts w:ascii="Book Antiqua" w:hAnsi="Book Antiqua"/>
        </w:rPr>
        <w:t xml:space="preserve"> upoštevamo višino lanskoletnih odobrenih finančnih sredstev. </w:t>
      </w:r>
    </w:p>
    <w:p w:rsidR="00B97932" w:rsidRPr="002F6997" w:rsidRDefault="00B97932" w:rsidP="00B97932">
      <w:pPr>
        <w:widowControl w:val="0"/>
        <w:autoSpaceDE w:val="0"/>
        <w:autoSpaceDN w:val="0"/>
        <w:adjustRightInd w:val="0"/>
        <w:spacing w:after="0" w:line="276" w:lineRule="auto"/>
        <w:jc w:val="both"/>
        <w:rPr>
          <w:rFonts w:ascii="Book Antiqua" w:hAnsi="Book Antiqua"/>
        </w:rPr>
      </w:pPr>
    </w:p>
    <w:p w:rsidR="00B97932" w:rsidRPr="00161E5D" w:rsidRDefault="00B97932" w:rsidP="00B97932">
      <w:pPr>
        <w:pStyle w:val="Naslov6"/>
      </w:pPr>
      <w:r w:rsidRPr="00161E5D">
        <w:t>A2) Darovi</w:t>
      </w:r>
    </w:p>
    <w:p w:rsidR="00B97932" w:rsidRPr="002F6997" w:rsidRDefault="00B97932" w:rsidP="00B97932">
      <w:pPr>
        <w:widowControl w:val="0"/>
        <w:autoSpaceDE w:val="0"/>
        <w:autoSpaceDN w:val="0"/>
        <w:adjustRightInd w:val="0"/>
        <w:spacing w:after="0" w:line="276" w:lineRule="auto"/>
        <w:jc w:val="both"/>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2F6997">
        <w:rPr>
          <w:rFonts w:ascii="Book Antiqua" w:hAnsi="Book Antiqua"/>
        </w:rPr>
        <w:t>Darovane kn</w:t>
      </w:r>
      <w:r>
        <w:rPr>
          <w:rFonts w:ascii="Book Antiqua" w:hAnsi="Book Antiqua"/>
        </w:rPr>
        <w:t>jige bomo glede na stanje zalog</w:t>
      </w:r>
      <w:r w:rsidRPr="002F6997">
        <w:rPr>
          <w:rFonts w:ascii="Book Antiqua" w:hAnsi="Book Antiqua"/>
        </w:rPr>
        <w:t xml:space="preserve"> razporedili po naših enotah</w:t>
      </w:r>
      <w:r>
        <w:rPr>
          <w:rFonts w:ascii="Book Antiqua" w:hAnsi="Book Antiqua"/>
        </w:rPr>
        <w:t xml:space="preserve">. Planiranje prirasta darovanih knjig </w:t>
      </w:r>
      <w:r w:rsidRPr="002F6997">
        <w:rPr>
          <w:rFonts w:ascii="Book Antiqua" w:hAnsi="Book Antiqua"/>
        </w:rPr>
        <w:t>je ne</w:t>
      </w:r>
      <w:r>
        <w:rPr>
          <w:rFonts w:ascii="Book Antiqua" w:hAnsi="Book Antiqua"/>
        </w:rPr>
        <w:t>mogoče, ker je popolnoma ne</w:t>
      </w:r>
      <w:r w:rsidRPr="002F6997">
        <w:rPr>
          <w:rFonts w:ascii="Book Antiqua" w:hAnsi="Book Antiqua"/>
        </w:rPr>
        <w:t>predvidljivo.</w:t>
      </w:r>
      <w:r>
        <w:rPr>
          <w:rFonts w:ascii="Book Antiqua" w:hAnsi="Book Antiqua"/>
        </w:rPr>
        <w:t xml:space="preserve"> Sprejemanje darov izvajamo selektivno, ker je velikost skladiščnih prostorov zelo majhna.</w:t>
      </w:r>
    </w:p>
    <w:p w:rsidR="00B97932" w:rsidRPr="002F6997" w:rsidRDefault="00B97932" w:rsidP="00B97932">
      <w:pPr>
        <w:widowControl w:val="0"/>
        <w:autoSpaceDE w:val="0"/>
        <w:autoSpaceDN w:val="0"/>
        <w:adjustRightInd w:val="0"/>
        <w:spacing w:after="0" w:line="276" w:lineRule="auto"/>
        <w:jc w:val="both"/>
        <w:rPr>
          <w:rFonts w:ascii="Book Antiqua" w:hAnsi="Book Antiqua"/>
        </w:rPr>
      </w:pPr>
    </w:p>
    <w:p w:rsidR="00B97932" w:rsidRPr="002F6997" w:rsidRDefault="00B97932" w:rsidP="00B97932">
      <w:pPr>
        <w:pStyle w:val="Naslov3"/>
      </w:pPr>
      <w:bookmarkStart w:id="34" w:name="_Toc25581125"/>
      <w:bookmarkStart w:id="35" w:name="_Toc34306840"/>
      <w:r>
        <w:t>B.</w:t>
      </w:r>
      <w:r w:rsidRPr="002F6997">
        <w:t xml:space="preserve"> Odpis zastarelega in poškodovanega gradiva ter izločanje gradiva</w:t>
      </w:r>
      <w:bookmarkEnd w:id="34"/>
      <w:bookmarkEnd w:id="35"/>
    </w:p>
    <w:p w:rsidR="00B97932" w:rsidRPr="002F6997" w:rsidRDefault="00B97932" w:rsidP="00B97932">
      <w:pPr>
        <w:widowControl w:val="0"/>
        <w:autoSpaceDE w:val="0"/>
        <w:autoSpaceDN w:val="0"/>
        <w:adjustRightInd w:val="0"/>
        <w:spacing w:after="0" w:line="276" w:lineRule="auto"/>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U</w:t>
      </w:r>
      <w:r w:rsidRPr="002F6997">
        <w:rPr>
          <w:rFonts w:ascii="Book Antiqua" w:hAnsi="Book Antiqua"/>
        </w:rPr>
        <w:t>strezen izbor gradiva</w:t>
      </w:r>
      <w:r>
        <w:rPr>
          <w:rFonts w:ascii="Book Antiqua" w:hAnsi="Book Antiqua"/>
        </w:rPr>
        <w:t xml:space="preserve"> in</w:t>
      </w:r>
      <w:r w:rsidRPr="002F6997">
        <w:rPr>
          <w:rFonts w:ascii="Book Antiqua" w:hAnsi="Book Antiqua"/>
        </w:rPr>
        <w:t xml:space="preserve"> aktua</w:t>
      </w:r>
      <w:r>
        <w:rPr>
          <w:rFonts w:ascii="Book Antiqua" w:hAnsi="Book Antiqua"/>
        </w:rPr>
        <w:t>lnost knjižnične zbirke bomo zagotavljali</w:t>
      </w:r>
      <w:r w:rsidRPr="002F6997">
        <w:rPr>
          <w:rFonts w:ascii="Book Antiqua" w:hAnsi="Book Antiqua"/>
        </w:rPr>
        <w:t xml:space="preserve"> </w:t>
      </w:r>
      <w:r>
        <w:rPr>
          <w:rFonts w:ascii="Book Antiqua" w:hAnsi="Book Antiqua"/>
        </w:rPr>
        <w:t>z rednim dopolnjevanjem kot</w:t>
      </w:r>
      <w:r w:rsidRPr="002F6997">
        <w:rPr>
          <w:rFonts w:ascii="Book Antiqua" w:hAnsi="Book Antiqua"/>
        </w:rPr>
        <w:t xml:space="preserve"> tudi z rednim odpisovanjem</w:t>
      </w:r>
      <w:r>
        <w:rPr>
          <w:rFonts w:ascii="Book Antiqua" w:hAnsi="Book Antiqua"/>
        </w:rPr>
        <w:t xml:space="preserve"> knjižničnega gradiva. S tem zagotavljamo </w:t>
      </w:r>
      <w:r w:rsidRPr="002F6997">
        <w:rPr>
          <w:rFonts w:ascii="Book Antiqua" w:hAnsi="Book Antiqua"/>
        </w:rPr>
        <w:t>aktualnost zbirke</w:t>
      </w:r>
      <w:r w:rsidRPr="002F6997">
        <w:rPr>
          <w:rFonts w:ascii="Book Antiqua" w:hAnsi="Book Antiqua"/>
          <w:color w:val="FF0000"/>
        </w:rPr>
        <w:t>.</w:t>
      </w:r>
      <w:r w:rsidRPr="002F6997">
        <w:rPr>
          <w:rFonts w:ascii="Book Antiqua" w:hAnsi="Book Antiqua"/>
        </w:rPr>
        <w:t xml:space="preserve"> Glavni razlogi </w:t>
      </w:r>
      <w:r>
        <w:rPr>
          <w:rFonts w:ascii="Book Antiqua" w:hAnsi="Book Antiqua"/>
        </w:rPr>
        <w:t xml:space="preserve">za </w:t>
      </w:r>
      <w:r w:rsidRPr="002F6997">
        <w:rPr>
          <w:rFonts w:ascii="Book Antiqua" w:hAnsi="Book Antiqua"/>
        </w:rPr>
        <w:t>o</w:t>
      </w:r>
      <w:r>
        <w:rPr>
          <w:rFonts w:ascii="Book Antiqua" w:hAnsi="Book Antiqua"/>
        </w:rPr>
        <w:t>dpis so uničeno, poškodovano ali</w:t>
      </w:r>
      <w:r w:rsidRPr="002F6997">
        <w:rPr>
          <w:rFonts w:ascii="Book Antiqua" w:hAnsi="Book Antiqua"/>
        </w:rPr>
        <w:t xml:space="preserve"> izgubljeno gradivo ter zastarela vsebina. Odpisano gradivo bomo v skladu s pravilnikom </w:t>
      </w:r>
      <w:r>
        <w:rPr>
          <w:rFonts w:ascii="Book Antiqua" w:hAnsi="Book Antiqua"/>
        </w:rPr>
        <w:t>najprej ponudili NUK nato pa še MKL</w:t>
      </w:r>
      <w:r w:rsidRPr="002F6997">
        <w:rPr>
          <w:rFonts w:ascii="Book Antiqua" w:hAnsi="Book Antiqua"/>
        </w:rPr>
        <w:t>.</w:t>
      </w:r>
      <w:r>
        <w:rPr>
          <w:rFonts w:ascii="Book Antiqua" w:hAnsi="Book Antiqua"/>
        </w:rPr>
        <w:t xml:space="preserve"> Gradivo, ki je zavrnjeno tudi s strani MKL ponudimo še v bukvarni nato pa zavržemo. N</w:t>
      </w:r>
      <w:r w:rsidRPr="002F6997">
        <w:rPr>
          <w:rFonts w:ascii="Book Antiqua" w:hAnsi="Book Antiqua"/>
        </w:rPr>
        <w:t>araščalo</w:t>
      </w:r>
      <w:r>
        <w:rPr>
          <w:rFonts w:ascii="Book Antiqua" w:hAnsi="Book Antiqua"/>
        </w:rPr>
        <w:t xml:space="preserve"> bo</w:t>
      </w:r>
      <w:r w:rsidRPr="002F6997">
        <w:rPr>
          <w:rFonts w:ascii="Book Antiqua" w:hAnsi="Book Antiqua"/>
        </w:rPr>
        <w:t xml:space="preserve"> število odpisanih CD in DVD</w:t>
      </w:r>
      <w:r>
        <w:rPr>
          <w:rFonts w:ascii="Book Antiqua" w:hAnsi="Book Antiqua"/>
        </w:rPr>
        <w:t xml:space="preserve">, ker imajo </w:t>
      </w:r>
      <w:r w:rsidRPr="002F6997">
        <w:rPr>
          <w:rFonts w:ascii="Book Antiqua" w:hAnsi="Book Antiqua"/>
        </w:rPr>
        <w:t>krajšo</w:t>
      </w:r>
      <w:r>
        <w:rPr>
          <w:rFonts w:ascii="Book Antiqua" w:hAnsi="Book Antiqua"/>
        </w:rPr>
        <w:t xml:space="preserve"> dobo uporabnosti. Izločali bomo </w:t>
      </w:r>
      <w:r w:rsidRPr="002F6997">
        <w:rPr>
          <w:rFonts w:ascii="Book Antiqua" w:hAnsi="Book Antiqua"/>
        </w:rPr>
        <w:t>gr</w:t>
      </w:r>
      <w:r>
        <w:rPr>
          <w:rFonts w:ascii="Book Antiqua" w:hAnsi="Book Antiqua"/>
        </w:rPr>
        <w:t>adivo, ki je zastopano</w:t>
      </w:r>
      <w:r w:rsidRPr="002F6997">
        <w:rPr>
          <w:rFonts w:ascii="Book Antiqua" w:hAnsi="Book Antiqua"/>
        </w:rPr>
        <w:t xml:space="preserve"> na</w:t>
      </w:r>
      <w:r>
        <w:rPr>
          <w:rFonts w:ascii="Book Antiqua" w:hAnsi="Book Antiqua"/>
        </w:rPr>
        <w:t xml:space="preserve"> naših knjižnih policah v več izvodih. </w:t>
      </w:r>
      <w:r w:rsidRPr="002F6997">
        <w:rPr>
          <w:rFonts w:ascii="Book Antiqua" w:hAnsi="Book Antiqua"/>
        </w:rPr>
        <w:t>Izlo</w:t>
      </w:r>
      <w:r>
        <w:rPr>
          <w:rFonts w:ascii="Book Antiqua" w:hAnsi="Book Antiqua"/>
        </w:rPr>
        <w:t>čeni bodo izvodi naslovov, ki se</w:t>
      </w:r>
      <w:r w:rsidRPr="002F6997">
        <w:rPr>
          <w:rFonts w:ascii="Book Antiqua" w:hAnsi="Book Antiqua"/>
        </w:rPr>
        <w:t xml:space="preserve"> manj izp</w:t>
      </w:r>
      <w:r>
        <w:rPr>
          <w:rFonts w:ascii="Book Antiqua" w:hAnsi="Book Antiqua"/>
        </w:rPr>
        <w:t xml:space="preserve">osojajo, imamo pa jih v večjem številu. </w:t>
      </w: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Pr="002F6997" w:rsidRDefault="00B97932" w:rsidP="00B97932">
      <w:pPr>
        <w:pStyle w:val="Naslov3"/>
      </w:pPr>
      <w:bookmarkStart w:id="36" w:name="_Toc25581126"/>
      <w:bookmarkStart w:id="37" w:name="_Toc34306841"/>
      <w:r>
        <w:t>C.</w:t>
      </w:r>
      <w:r w:rsidRPr="002F6997">
        <w:t xml:space="preserve"> Obdelava gradiva</w:t>
      </w:r>
      <w:bookmarkEnd w:id="36"/>
      <w:bookmarkEnd w:id="37"/>
    </w:p>
    <w:p w:rsidR="00B97932" w:rsidRPr="002F6997" w:rsidRDefault="00B97932" w:rsidP="00B97932">
      <w:pPr>
        <w:widowControl w:val="0"/>
        <w:autoSpaceDE w:val="0"/>
        <w:autoSpaceDN w:val="0"/>
        <w:adjustRightInd w:val="0"/>
        <w:spacing w:after="0" w:line="276" w:lineRule="auto"/>
        <w:jc w:val="both"/>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2F6997">
        <w:rPr>
          <w:rFonts w:ascii="Book Antiqua" w:hAnsi="Book Antiqua"/>
        </w:rPr>
        <w:lastRenderedPageBreak/>
        <w:t xml:space="preserve">Gradivo, ki ga bo knjižnica pridobila z nakupom in darovi, bo v celoti obdelano </w:t>
      </w:r>
      <w:r>
        <w:rPr>
          <w:rFonts w:ascii="Book Antiqua" w:hAnsi="Book Antiqua"/>
        </w:rPr>
        <w:t>in bo dostopno za</w:t>
      </w:r>
      <w:r w:rsidRPr="002F6997">
        <w:rPr>
          <w:rFonts w:ascii="Book Antiqua" w:hAnsi="Book Antiqua"/>
        </w:rPr>
        <w:t xml:space="preserve"> izposojo. </w:t>
      </w:r>
      <w:r>
        <w:rPr>
          <w:rFonts w:ascii="Book Antiqua" w:hAnsi="Book Antiqua"/>
        </w:rPr>
        <w:t>Knjižno gradivo zaščitimo s samolepilno folijo in RFID nalepko, ki ščiti tudi pred krajo. Z</w:t>
      </w:r>
      <w:r w:rsidRPr="002F6997">
        <w:rPr>
          <w:rFonts w:ascii="Book Antiqua" w:hAnsi="Book Antiqua"/>
        </w:rPr>
        <w:t>aradi visoke ce</w:t>
      </w:r>
      <w:r>
        <w:rPr>
          <w:rFonts w:ascii="Book Antiqua" w:hAnsi="Book Antiqua"/>
        </w:rPr>
        <w:t>ne zaščitne folije le delno zaščitimo</w:t>
      </w:r>
      <w:r w:rsidRPr="002F6997">
        <w:rPr>
          <w:rFonts w:ascii="Book Antiqua" w:hAnsi="Book Antiqua"/>
        </w:rPr>
        <w:t xml:space="preserve"> knjig</w:t>
      </w:r>
      <w:r>
        <w:rPr>
          <w:rFonts w:ascii="Book Antiqua" w:hAnsi="Book Antiqua"/>
        </w:rPr>
        <w:t>e</w:t>
      </w:r>
      <w:r w:rsidRPr="002F6997">
        <w:rPr>
          <w:rFonts w:ascii="Book Antiqua" w:hAnsi="Book Antiqua"/>
        </w:rPr>
        <w:t xml:space="preserve">, </w:t>
      </w:r>
      <w:r>
        <w:rPr>
          <w:rFonts w:ascii="Book Antiqua" w:hAnsi="Book Antiqua"/>
        </w:rPr>
        <w:t>ki  imajo kvalitetno vezavo ali</w:t>
      </w:r>
      <w:r w:rsidRPr="002F6997">
        <w:rPr>
          <w:rFonts w:ascii="Book Antiqua" w:hAnsi="Book Antiqua"/>
        </w:rPr>
        <w:t xml:space="preserve"> trdnejše platnice. Knjige z mehkimi platnicami zaščitimo v celoti.</w:t>
      </w: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sidRPr="002F6997">
        <w:rPr>
          <w:rFonts w:ascii="Book Antiqua" w:hAnsi="Book Antiqua"/>
        </w:rPr>
        <w:t>Raba različnih vrst oz. zbirk knjižničnega gradiva v prostem pristop</w:t>
      </w:r>
      <w:r>
        <w:rPr>
          <w:rFonts w:ascii="Book Antiqua" w:hAnsi="Book Antiqua"/>
        </w:rPr>
        <w:t>u ter raba informacijskega sistema</w:t>
      </w:r>
      <w:r w:rsidRPr="002F6997">
        <w:rPr>
          <w:rFonts w:ascii="Book Antiqua" w:hAnsi="Book Antiqua"/>
        </w:rPr>
        <w:t xml:space="preserve"> zahteva poleg nakupa tudi strokovno obdelavo gradiva in urejen knj</w:t>
      </w:r>
      <w:r>
        <w:rPr>
          <w:rFonts w:ascii="Book Antiqua" w:hAnsi="Book Antiqua"/>
        </w:rPr>
        <w:t>ižnično informacijski sistem. Ta</w:t>
      </w:r>
      <w:r w:rsidRPr="002F6997">
        <w:rPr>
          <w:rFonts w:ascii="Book Antiqua" w:hAnsi="Book Antiqua"/>
        </w:rPr>
        <w:t xml:space="preserve"> omogoča pregled gradiva, oblikovanje bibliotekarskih informacij, medknjižnično izposojo, računalniško podprto izposojo in varovanje g</w:t>
      </w:r>
      <w:r>
        <w:rPr>
          <w:rFonts w:ascii="Book Antiqua" w:hAnsi="Book Antiqua"/>
        </w:rPr>
        <w:t xml:space="preserve">radiva pred krajo. Ta dela </w:t>
      </w:r>
      <w:r w:rsidRPr="002F6997">
        <w:rPr>
          <w:rFonts w:ascii="Book Antiqua" w:hAnsi="Book Antiqua"/>
        </w:rPr>
        <w:t>bodo strokovni del</w:t>
      </w:r>
      <w:r>
        <w:rPr>
          <w:rFonts w:ascii="Book Antiqua" w:hAnsi="Book Antiqua"/>
        </w:rPr>
        <w:t xml:space="preserve">avci opravljali </w:t>
      </w:r>
      <w:r w:rsidRPr="002F6997">
        <w:rPr>
          <w:rFonts w:ascii="Book Antiqua" w:hAnsi="Book Antiqua"/>
        </w:rPr>
        <w:t xml:space="preserve">v skladu s pravili knjižničarske stroke. </w:t>
      </w:r>
    </w:p>
    <w:p w:rsidR="00B97932" w:rsidRDefault="00B97932" w:rsidP="00B97932">
      <w:pPr>
        <w:widowControl w:val="0"/>
        <w:autoSpaceDE w:val="0"/>
        <w:autoSpaceDN w:val="0"/>
        <w:adjustRightInd w:val="0"/>
        <w:spacing w:after="0" w:line="276" w:lineRule="auto"/>
        <w:rPr>
          <w:rFonts w:ascii="Book Antiqua" w:hAnsi="Book Antiqua"/>
        </w:rPr>
      </w:pPr>
    </w:p>
    <w:p w:rsidR="00827EFA" w:rsidRPr="002F6997" w:rsidRDefault="00827EFA" w:rsidP="00B97932">
      <w:pPr>
        <w:widowControl w:val="0"/>
        <w:autoSpaceDE w:val="0"/>
        <w:autoSpaceDN w:val="0"/>
        <w:adjustRightInd w:val="0"/>
        <w:spacing w:after="0" w:line="276" w:lineRule="auto"/>
        <w:rPr>
          <w:rFonts w:ascii="Book Antiqua" w:hAnsi="Book Antiqua"/>
        </w:rPr>
      </w:pPr>
    </w:p>
    <w:p w:rsidR="00B97932" w:rsidRPr="002F6997" w:rsidRDefault="00B97932" w:rsidP="00B97932">
      <w:pPr>
        <w:pStyle w:val="Naslov2"/>
      </w:pPr>
      <w:bookmarkStart w:id="38" w:name="_Toc25581127"/>
      <w:bookmarkStart w:id="39" w:name="_Toc34306842"/>
      <w:r w:rsidRPr="002F6997">
        <w:t>7. Članstvo, obisk in izposoja gradiva</w:t>
      </w:r>
      <w:bookmarkEnd w:id="38"/>
      <w:bookmarkEnd w:id="39"/>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Pr="002F6997" w:rsidRDefault="00B97932" w:rsidP="00B97932">
      <w:pPr>
        <w:pStyle w:val="Naslov3"/>
      </w:pPr>
      <w:bookmarkStart w:id="40" w:name="_Toc25581128"/>
      <w:bookmarkStart w:id="41" w:name="_Toc34306843"/>
      <w:r w:rsidRPr="002F6997">
        <w:t>a) Članstvo</w:t>
      </w:r>
      <w:bookmarkEnd w:id="40"/>
      <w:bookmarkEnd w:id="41"/>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Načrtujemo vpis 250</w:t>
      </w:r>
      <w:r w:rsidRPr="00972A10">
        <w:rPr>
          <w:rFonts w:ascii="Book Antiqua" w:hAnsi="Book Antiqua"/>
        </w:rPr>
        <w:t xml:space="preserve"> novih</w:t>
      </w:r>
      <w:r>
        <w:rPr>
          <w:rFonts w:ascii="Book Antiqua" w:hAnsi="Book Antiqua"/>
        </w:rPr>
        <w:t xml:space="preserve"> članov, čeprav bi ob preselitvi v nadomestne prostore knjižnica lahko imela nekaj več težav. Želimo ohraniti visok nivo kvalitete ponudbe – tako knjižničnega gradiva, elektronskega in prireditev za vse generacije. P</w:t>
      </w:r>
      <w:r w:rsidRPr="002F6997">
        <w:rPr>
          <w:rFonts w:ascii="Book Antiqua" w:hAnsi="Book Antiqua"/>
        </w:rPr>
        <w:t xml:space="preserve">osluževali se bomo različnih pristopov – predstavitve knjižnice v medijih, sodelovanje s šolami </w:t>
      </w:r>
      <w:r>
        <w:rPr>
          <w:rFonts w:ascii="Book Antiqua" w:hAnsi="Book Antiqua"/>
        </w:rPr>
        <w:t xml:space="preserve">in vrtci, </w:t>
      </w:r>
      <w:r w:rsidRPr="002F6997">
        <w:rPr>
          <w:rFonts w:ascii="Book Antiqua" w:hAnsi="Book Antiqua"/>
        </w:rPr>
        <w:t>vabilo k vpisu ob Dnevu slovenskih splošnih knjižnic ipd. Člane, ki so več kot eno leto neaktivni, bomo v skladu z določilom Zakona o knjižničarstvu, izbrisali iz evidence</w:t>
      </w:r>
      <w:r>
        <w:rPr>
          <w:rFonts w:ascii="Book Antiqua" w:hAnsi="Book Antiqua"/>
        </w:rPr>
        <w:t>.</w:t>
      </w:r>
      <w:r w:rsidRPr="002F6997">
        <w:rPr>
          <w:rFonts w:ascii="Book Antiqua" w:hAnsi="Book Antiqua"/>
        </w:rPr>
        <w:t xml:space="preserve"> </w:t>
      </w:r>
    </w:p>
    <w:p w:rsidR="00B97932"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p>
    <w:p w:rsidR="00B97932" w:rsidRPr="002F6997" w:rsidRDefault="00B97932" w:rsidP="00B97932">
      <w:pPr>
        <w:pStyle w:val="Naslov3"/>
      </w:pPr>
      <w:bookmarkStart w:id="42" w:name="_Toc25581129"/>
      <w:bookmarkStart w:id="43" w:name="_Toc34306844"/>
      <w:r w:rsidRPr="002F6997">
        <w:t xml:space="preserve">b) </w:t>
      </w:r>
      <w:r w:rsidRPr="00F466C9">
        <w:t>Obisk</w:t>
      </w:r>
      <w:r w:rsidRPr="002F6997">
        <w:t xml:space="preserve"> in </w:t>
      </w:r>
      <w:r w:rsidRPr="00F466C9">
        <w:t>izposoja</w:t>
      </w:r>
      <w:r w:rsidRPr="002F6997">
        <w:t xml:space="preserve"> gradiva</w:t>
      </w:r>
      <w:bookmarkEnd w:id="42"/>
      <w:bookmarkEnd w:id="43"/>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Pr="0041664E" w:rsidRDefault="00B97932" w:rsidP="00B97932">
      <w:pPr>
        <w:widowControl w:val="0"/>
        <w:autoSpaceDE w:val="0"/>
        <w:autoSpaceDN w:val="0"/>
        <w:adjustRightInd w:val="0"/>
        <w:spacing w:after="0" w:line="276" w:lineRule="auto"/>
        <w:ind w:right="8"/>
        <w:jc w:val="both"/>
        <w:rPr>
          <w:rFonts w:ascii="Times New Roman" w:hAnsi="Times New Roman"/>
          <w:sz w:val="24"/>
          <w:szCs w:val="24"/>
        </w:rPr>
      </w:pPr>
      <w:r>
        <w:rPr>
          <w:rFonts w:ascii="Book Antiqua" w:hAnsi="Book Antiqua"/>
        </w:rPr>
        <w:t xml:space="preserve">V letu 2020 načrtujemo, da bi ohranili nivo izposoje gradiva. </w:t>
      </w:r>
      <w:r w:rsidRPr="00965278">
        <w:rPr>
          <w:rFonts w:ascii="Book Antiqua" w:hAnsi="Book Antiqua"/>
        </w:rPr>
        <w:t xml:space="preserve">Izposoja </w:t>
      </w:r>
      <w:r w:rsidRPr="0041664E">
        <w:rPr>
          <w:rFonts w:ascii="Book Antiqua" w:hAnsi="Book Antiqua"/>
        </w:rPr>
        <w:t xml:space="preserve">gradiva se je </w:t>
      </w:r>
      <w:r>
        <w:rPr>
          <w:rFonts w:ascii="Book Antiqua" w:hAnsi="Book Antiqua"/>
        </w:rPr>
        <w:t xml:space="preserve">v zadnjih letih zmanjšala oziroma se zmanjšuje za približno </w:t>
      </w:r>
      <w:r w:rsidRPr="00965278">
        <w:rPr>
          <w:rFonts w:ascii="Book Antiqua" w:hAnsi="Book Antiqua"/>
        </w:rPr>
        <w:t>5% letno. Nekaj več je izposoje e-gradiva, a ne nadomesti izpada knjižnega gradiva.</w:t>
      </w:r>
      <w:r w:rsidRPr="0041664E">
        <w:rPr>
          <w:rFonts w:ascii="Book Antiqua" w:hAnsi="Book Antiqua"/>
        </w:rPr>
        <w:t xml:space="preserve"> </w:t>
      </w:r>
      <w:r w:rsidRPr="00584D6E">
        <w:rPr>
          <w:rFonts w:ascii="Book Antiqua" w:hAnsi="Book Antiqua"/>
        </w:rPr>
        <w:t>Vzroki za upad izposoje je sodobni način življenja (elektronski in telefonski mediji) in aktualna ponudba knjižničnega gradiva. V kolikor bi se povečala nabava, bi se tudi izposoja nekoliko povečala. Vsekakor pa je sodobni trend knjižnice tako v kvalitetni ponudbi knjižničnega gradiva kot tudi dejavnosti.</w:t>
      </w:r>
      <w:r>
        <w:rPr>
          <w:rFonts w:ascii="Book Antiqua" w:hAnsi="Book Antiqua"/>
          <w:u w:val="single"/>
        </w:rPr>
        <w:t xml:space="preserve"> </w:t>
      </w:r>
    </w:p>
    <w:p w:rsidR="00B97932" w:rsidRDefault="00B97932" w:rsidP="00B97932">
      <w:pPr>
        <w:widowControl w:val="0"/>
        <w:overflowPunct w:val="0"/>
        <w:autoSpaceDE w:val="0"/>
        <w:autoSpaceDN w:val="0"/>
        <w:adjustRightInd w:val="0"/>
        <w:spacing w:after="0" w:line="212" w:lineRule="auto"/>
        <w:ind w:right="400"/>
        <w:rPr>
          <w:rFonts w:ascii="Book Antiqua" w:hAnsi="Book Antiqua"/>
          <w:b/>
          <w:bCs/>
        </w:rPr>
      </w:pPr>
    </w:p>
    <w:p w:rsidR="00B97932" w:rsidRPr="002F6997" w:rsidRDefault="00B97932" w:rsidP="00B97932">
      <w:pPr>
        <w:widowControl w:val="0"/>
        <w:overflowPunct w:val="0"/>
        <w:autoSpaceDE w:val="0"/>
        <w:autoSpaceDN w:val="0"/>
        <w:adjustRightInd w:val="0"/>
        <w:spacing w:after="0" w:line="276" w:lineRule="auto"/>
        <w:ind w:right="400"/>
        <w:rPr>
          <w:rFonts w:ascii="Book Antiqua" w:hAnsi="Book Antiqua"/>
          <w:b/>
          <w:bCs/>
        </w:rPr>
      </w:pPr>
      <w:r>
        <w:rPr>
          <w:rFonts w:ascii="Book Antiqua" w:hAnsi="Book Antiqua"/>
          <w:b/>
          <w:bCs/>
        </w:rPr>
        <w:t>Tabela 5: š</w:t>
      </w:r>
      <w:r w:rsidRPr="002F6997">
        <w:rPr>
          <w:rFonts w:ascii="Book Antiqua" w:hAnsi="Book Antiqua"/>
          <w:b/>
          <w:bCs/>
        </w:rPr>
        <w:t>tevilo izposojenih enot knj</w:t>
      </w:r>
      <w:r>
        <w:rPr>
          <w:rFonts w:ascii="Book Antiqua" w:hAnsi="Book Antiqua"/>
          <w:b/>
          <w:bCs/>
        </w:rPr>
        <w:t>ižničnega gradiva v obdobju 2015 - 2018</w:t>
      </w:r>
      <w:r w:rsidRPr="002F6997">
        <w:rPr>
          <w:rFonts w:ascii="Book Antiqua" w:hAnsi="Book Antiqua"/>
          <w:b/>
          <w:bCs/>
        </w:rPr>
        <w:t xml:space="preserve">  </w:t>
      </w:r>
    </w:p>
    <w:p w:rsidR="00B97932" w:rsidRPr="002F6997" w:rsidRDefault="00B97932" w:rsidP="00B97932">
      <w:pPr>
        <w:widowControl w:val="0"/>
        <w:overflowPunct w:val="0"/>
        <w:autoSpaceDE w:val="0"/>
        <w:autoSpaceDN w:val="0"/>
        <w:adjustRightInd w:val="0"/>
        <w:spacing w:after="0" w:line="276" w:lineRule="auto"/>
        <w:ind w:right="400"/>
        <w:rPr>
          <w:rFonts w:ascii="Book Antiqua" w:hAnsi="Book Antiqua"/>
          <w:b/>
          <w:bCs/>
        </w:rPr>
      </w:pPr>
      <w:r w:rsidRPr="002F6997">
        <w:rPr>
          <w:rFonts w:ascii="Book Antiqua" w:hAnsi="Book Antiqua"/>
          <w:b/>
          <w:bCs/>
        </w:rPr>
        <w:t xml:space="preserve">         </w:t>
      </w:r>
      <w:r>
        <w:rPr>
          <w:rFonts w:ascii="Book Antiqua" w:hAnsi="Book Antiqua"/>
          <w:b/>
          <w:bCs/>
        </w:rPr>
        <w:t xml:space="preserve">     </w:t>
      </w:r>
      <w:r w:rsidRPr="002F6997">
        <w:rPr>
          <w:rFonts w:ascii="Book Antiqua" w:hAnsi="Book Antiqua"/>
          <w:b/>
          <w:bCs/>
        </w:rPr>
        <w:t>(skupaj v vseh štirih enotah Knjižnice Logatec)</w:t>
      </w:r>
    </w:p>
    <w:p w:rsidR="00B97932" w:rsidRPr="00161E5D" w:rsidRDefault="00B97932" w:rsidP="00B97932">
      <w:pPr>
        <w:rPr>
          <w:rStyle w:val="Krepko"/>
        </w:rPr>
      </w:pPr>
    </w:p>
    <w:tbl>
      <w:tblPr>
        <w:tblW w:w="0" w:type="auto"/>
        <w:tblInd w:w="2050" w:type="dxa"/>
        <w:tblLayout w:type="fixed"/>
        <w:tblCellMar>
          <w:left w:w="0" w:type="dxa"/>
          <w:right w:w="0" w:type="dxa"/>
        </w:tblCellMar>
        <w:tblLook w:val="0000" w:firstRow="0" w:lastRow="0" w:firstColumn="0" w:lastColumn="0" w:noHBand="0" w:noVBand="0"/>
      </w:tblPr>
      <w:tblGrid>
        <w:gridCol w:w="1760"/>
        <w:gridCol w:w="3240"/>
      </w:tblGrid>
      <w:tr w:rsidR="00B97932" w:rsidRPr="002F6997" w:rsidTr="008F67AA">
        <w:trPr>
          <w:trHeight w:val="283"/>
        </w:trPr>
        <w:tc>
          <w:tcPr>
            <w:tcW w:w="1760" w:type="dxa"/>
            <w:tcBorders>
              <w:top w:val="single" w:sz="8" w:space="0" w:color="auto"/>
              <w:left w:val="single" w:sz="8" w:space="0" w:color="auto"/>
              <w:bottom w:val="single" w:sz="8" w:space="0" w:color="auto"/>
              <w:right w:val="single" w:sz="8" w:space="0" w:color="auto"/>
            </w:tcBorders>
            <w:vAlign w:val="bottom"/>
          </w:tcPr>
          <w:p w:rsidR="00B97932" w:rsidRPr="002F6997" w:rsidRDefault="00B97932" w:rsidP="008F67AA">
            <w:pPr>
              <w:widowControl w:val="0"/>
              <w:autoSpaceDE w:val="0"/>
              <w:autoSpaceDN w:val="0"/>
              <w:adjustRightInd w:val="0"/>
              <w:spacing w:after="0" w:line="240" w:lineRule="auto"/>
              <w:ind w:right="540"/>
              <w:jc w:val="right"/>
              <w:rPr>
                <w:rFonts w:ascii="Book Antiqua" w:hAnsi="Book Antiqua"/>
              </w:rPr>
            </w:pPr>
            <w:r w:rsidRPr="002F6997">
              <w:rPr>
                <w:rFonts w:ascii="Book Antiqua" w:hAnsi="Book Antiqua"/>
                <w:b/>
                <w:bCs/>
              </w:rPr>
              <w:t>Leto</w:t>
            </w:r>
          </w:p>
        </w:tc>
        <w:tc>
          <w:tcPr>
            <w:tcW w:w="3240" w:type="dxa"/>
            <w:tcBorders>
              <w:top w:val="single" w:sz="8" w:space="0" w:color="auto"/>
              <w:left w:val="nil"/>
              <w:bottom w:val="single" w:sz="8" w:space="0" w:color="auto"/>
              <w:right w:val="single" w:sz="8" w:space="0" w:color="auto"/>
            </w:tcBorders>
            <w:vAlign w:val="bottom"/>
          </w:tcPr>
          <w:p w:rsidR="00B97932" w:rsidRPr="002F6997" w:rsidRDefault="00B97932" w:rsidP="00E90B7C">
            <w:pPr>
              <w:widowControl w:val="0"/>
              <w:autoSpaceDE w:val="0"/>
              <w:autoSpaceDN w:val="0"/>
              <w:adjustRightInd w:val="0"/>
              <w:spacing w:after="0" w:line="240" w:lineRule="auto"/>
              <w:ind w:right="680"/>
              <w:jc w:val="center"/>
              <w:rPr>
                <w:rFonts w:ascii="Book Antiqua" w:hAnsi="Book Antiqua"/>
              </w:rPr>
            </w:pPr>
            <w:r w:rsidRPr="002F6997">
              <w:rPr>
                <w:rFonts w:ascii="Book Antiqua" w:hAnsi="Book Antiqua"/>
                <w:b/>
                <w:bCs/>
              </w:rPr>
              <w:t>Izposoja na dom</w:t>
            </w:r>
          </w:p>
        </w:tc>
      </w:tr>
      <w:tr w:rsidR="00B97932" w:rsidRPr="002F6997" w:rsidTr="008F67AA">
        <w:trPr>
          <w:trHeight w:val="266"/>
        </w:trPr>
        <w:tc>
          <w:tcPr>
            <w:tcW w:w="1760" w:type="dxa"/>
            <w:tcBorders>
              <w:top w:val="nil"/>
              <w:left w:val="single" w:sz="8" w:space="0" w:color="auto"/>
              <w:bottom w:val="single" w:sz="8" w:space="0" w:color="auto"/>
              <w:right w:val="single" w:sz="8" w:space="0" w:color="auto"/>
            </w:tcBorders>
            <w:vAlign w:val="bottom"/>
          </w:tcPr>
          <w:p w:rsidR="00B97932" w:rsidRPr="00763850" w:rsidRDefault="00B97932" w:rsidP="008F67AA">
            <w:pPr>
              <w:widowControl w:val="0"/>
              <w:autoSpaceDE w:val="0"/>
              <w:autoSpaceDN w:val="0"/>
              <w:adjustRightInd w:val="0"/>
              <w:spacing w:after="0" w:line="264" w:lineRule="exact"/>
              <w:ind w:right="520"/>
              <w:jc w:val="right"/>
              <w:rPr>
                <w:rFonts w:ascii="Book Antiqua" w:hAnsi="Book Antiqua"/>
              </w:rPr>
            </w:pPr>
            <w:r w:rsidRPr="00763850">
              <w:rPr>
                <w:rFonts w:ascii="Book Antiqua" w:hAnsi="Book Antiqua"/>
              </w:rPr>
              <w:t>2015</w:t>
            </w:r>
          </w:p>
        </w:tc>
        <w:tc>
          <w:tcPr>
            <w:tcW w:w="3240" w:type="dxa"/>
            <w:tcBorders>
              <w:top w:val="nil"/>
              <w:left w:val="nil"/>
              <w:bottom w:val="single" w:sz="8" w:space="0" w:color="auto"/>
              <w:right w:val="single" w:sz="8" w:space="0" w:color="auto"/>
            </w:tcBorders>
            <w:vAlign w:val="bottom"/>
          </w:tcPr>
          <w:p w:rsidR="00B97932" w:rsidRPr="002F6997" w:rsidRDefault="00B97932" w:rsidP="00E90B7C">
            <w:pPr>
              <w:widowControl w:val="0"/>
              <w:autoSpaceDE w:val="0"/>
              <w:autoSpaceDN w:val="0"/>
              <w:adjustRightInd w:val="0"/>
              <w:spacing w:after="0" w:line="264" w:lineRule="exact"/>
              <w:ind w:right="1140"/>
              <w:jc w:val="center"/>
              <w:rPr>
                <w:rFonts w:ascii="Book Antiqua" w:hAnsi="Book Antiqua"/>
              </w:rPr>
            </w:pPr>
            <w:r>
              <w:rPr>
                <w:rFonts w:ascii="Book Antiqua" w:hAnsi="Book Antiqua"/>
              </w:rPr>
              <w:t>224.471</w:t>
            </w:r>
          </w:p>
        </w:tc>
      </w:tr>
      <w:tr w:rsidR="00B97932" w:rsidRPr="002F6997" w:rsidTr="008F67AA">
        <w:trPr>
          <w:trHeight w:val="268"/>
        </w:trPr>
        <w:tc>
          <w:tcPr>
            <w:tcW w:w="1760" w:type="dxa"/>
            <w:tcBorders>
              <w:top w:val="nil"/>
              <w:left w:val="single" w:sz="8" w:space="0" w:color="auto"/>
              <w:bottom w:val="single" w:sz="8" w:space="0" w:color="auto"/>
              <w:right w:val="single" w:sz="8" w:space="0" w:color="auto"/>
            </w:tcBorders>
            <w:vAlign w:val="bottom"/>
          </w:tcPr>
          <w:p w:rsidR="00B97932" w:rsidRPr="00214D49" w:rsidRDefault="00B97932" w:rsidP="008F67AA">
            <w:pPr>
              <w:widowControl w:val="0"/>
              <w:autoSpaceDE w:val="0"/>
              <w:autoSpaceDN w:val="0"/>
              <w:adjustRightInd w:val="0"/>
              <w:spacing w:after="0" w:line="264" w:lineRule="exact"/>
              <w:ind w:right="520"/>
              <w:jc w:val="right"/>
              <w:rPr>
                <w:rFonts w:ascii="Book Antiqua" w:hAnsi="Book Antiqua"/>
              </w:rPr>
            </w:pPr>
            <w:r w:rsidRPr="00214D49">
              <w:rPr>
                <w:rFonts w:ascii="Book Antiqua" w:hAnsi="Book Antiqua"/>
              </w:rPr>
              <w:t>2016</w:t>
            </w:r>
          </w:p>
        </w:tc>
        <w:tc>
          <w:tcPr>
            <w:tcW w:w="3240" w:type="dxa"/>
            <w:tcBorders>
              <w:top w:val="nil"/>
              <w:left w:val="nil"/>
              <w:bottom w:val="single" w:sz="8" w:space="0" w:color="auto"/>
              <w:right w:val="single" w:sz="8" w:space="0" w:color="auto"/>
            </w:tcBorders>
            <w:vAlign w:val="bottom"/>
          </w:tcPr>
          <w:p w:rsidR="00B97932" w:rsidRPr="00214D49" w:rsidRDefault="00B97932" w:rsidP="00E90B7C">
            <w:pPr>
              <w:widowControl w:val="0"/>
              <w:autoSpaceDE w:val="0"/>
              <w:autoSpaceDN w:val="0"/>
              <w:adjustRightInd w:val="0"/>
              <w:spacing w:after="0" w:line="264" w:lineRule="exact"/>
              <w:ind w:right="1140"/>
              <w:jc w:val="center"/>
              <w:rPr>
                <w:rFonts w:ascii="Book Antiqua" w:hAnsi="Book Antiqua"/>
              </w:rPr>
            </w:pPr>
            <w:r>
              <w:rPr>
                <w:rFonts w:ascii="Book Antiqua" w:hAnsi="Book Antiqua"/>
              </w:rPr>
              <w:t>233.973</w:t>
            </w:r>
          </w:p>
        </w:tc>
      </w:tr>
      <w:tr w:rsidR="00B97932" w:rsidRPr="002F6997" w:rsidTr="008F67AA">
        <w:trPr>
          <w:trHeight w:val="266"/>
        </w:trPr>
        <w:tc>
          <w:tcPr>
            <w:tcW w:w="1760" w:type="dxa"/>
            <w:tcBorders>
              <w:top w:val="nil"/>
              <w:left w:val="single" w:sz="8" w:space="0" w:color="auto"/>
              <w:bottom w:val="single" w:sz="8" w:space="0" w:color="auto"/>
              <w:right w:val="single" w:sz="8" w:space="0" w:color="auto"/>
            </w:tcBorders>
            <w:vAlign w:val="bottom"/>
          </w:tcPr>
          <w:p w:rsidR="00B97932" w:rsidRPr="0041664E" w:rsidRDefault="00B97932" w:rsidP="008F67AA">
            <w:pPr>
              <w:widowControl w:val="0"/>
              <w:autoSpaceDE w:val="0"/>
              <w:autoSpaceDN w:val="0"/>
              <w:adjustRightInd w:val="0"/>
              <w:spacing w:after="0" w:line="264" w:lineRule="exact"/>
              <w:ind w:right="520"/>
              <w:jc w:val="right"/>
              <w:rPr>
                <w:rFonts w:ascii="Book Antiqua" w:hAnsi="Book Antiqua"/>
              </w:rPr>
            </w:pPr>
            <w:r w:rsidRPr="0041664E">
              <w:rPr>
                <w:rFonts w:ascii="Book Antiqua" w:hAnsi="Book Antiqua"/>
              </w:rPr>
              <w:t>2017</w:t>
            </w:r>
          </w:p>
        </w:tc>
        <w:tc>
          <w:tcPr>
            <w:tcW w:w="3240" w:type="dxa"/>
            <w:tcBorders>
              <w:top w:val="nil"/>
              <w:left w:val="nil"/>
              <w:bottom w:val="single" w:sz="8" w:space="0" w:color="auto"/>
              <w:right w:val="single" w:sz="8" w:space="0" w:color="auto"/>
            </w:tcBorders>
            <w:vAlign w:val="bottom"/>
          </w:tcPr>
          <w:p w:rsidR="00B97932" w:rsidRPr="0041664E" w:rsidRDefault="00B97932" w:rsidP="00E90B7C">
            <w:pPr>
              <w:widowControl w:val="0"/>
              <w:autoSpaceDE w:val="0"/>
              <w:autoSpaceDN w:val="0"/>
              <w:adjustRightInd w:val="0"/>
              <w:spacing w:after="0" w:line="264" w:lineRule="exact"/>
              <w:ind w:right="1140"/>
              <w:jc w:val="center"/>
              <w:rPr>
                <w:rFonts w:ascii="Book Antiqua" w:hAnsi="Book Antiqua"/>
              </w:rPr>
            </w:pPr>
            <w:r w:rsidRPr="0041664E">
              <w:rPr>
                <w:rFonts w:ascii="Book Antiqua" w:hAnsi="Book Antiqua"/>
              </w:rPr>
              <w:t>214.421</w:t>
            </w:r>
          </w:p>
        </w:tc>
      </w:tr>
      <w:tr w:rsidR="00B97932" w:rsidRPr="002F6997" w:rsidTr="008F67AA">
        <w:trPr>
          <w:trHeight w:val="268"/>
        </w:trPr>
        <w:tc>
          <w:tcPr>
            <w:tcW w:w="1760" w:type="dxa"/>
            <w:tcBorders>
              <w:top w:val="nil"/>
              <w:left w:val="single" w:sz="8" w:space="0" w:color="auto"/>
              <w:bottom w:val="single" w:sz="8" w:space="0" w:color="auto"/>
              <w:right w:val="single" w:sz="8" w:space="0" w:color="auto"/>
            </w:tcBorders>
            <w:vAlign w:val="bottom"/>
          </w:tcPr>
          <w:p w:rsidR="00B97932" w:rsidRPr="003934CA" w:rsidRDefault="00B97932" w:rsidP="008F67AA">
            <w:pPr>
              <w:widowControl w:val="0"/>
              <w:autoSpaceDE w:val="0"/>
              <w:autoSpaceDN w:val="0"/>
              <w:adjustRightInd w:val="0"/>
              <w:spacing w:after="0" w:line="264" w:lineRule="exact"/>
              <w:ind w:right="520"/>
              <w:jc w:val="right"/>
              <w:rPr>
                <w:rFonts w:ascii="Book Antiqua" w:hAnsi="Book Antiqua"/>
              </w:rPr>
            </w:pPr>
            <w:r w:rsidRPr="003934CA">
              <w:rPr>
                <w:rFonts w:ascii="Book Antiqua" w:hAnsi="Book Antiqua"/>
              </w:rPr>
              <w:t>2018</w:t>
            </w:r>
          </w:p>
        </w:tc>
        <w:tc>
          <w:tcPr>
            <w:tcW w:w="3240" w:type="dxa"/>
            <w:tcBorders>
              <w:top w:val="nil"/>
              <w:left w:val="nil"/>
              <w:bottom w:val="single" w:sz="8" w:space="0" w:color="auto"/>
              <w:right w:val="single" w:sz="8" w:space="0" w:color="auto"/>
            </w:tcBorders>
            <w:vAlign w:val="bottom"/>
          </w:tcPr>
          <w:p w:rsidR="00B97932" w:rsidRPr="003934CA" w:rsidRDefault="00B97932" w:rsidP="00E90B7C">
            <w:pPr>
              <w:widowControl w:val="0"/>
              <w:autoSpaceDE w:val="0"/>
              <w:autoSpaceDN w:val="0"/>
              <w:adjustRightInd w:val="0"/>
              <w:spacing w:after="0" w:line="264" w:lineRule="exact"/>
              <w:ind w:right="1140"/>
              <w:jc w:val="center"/>
              <w:rPr>
                <w:rFonts w:ascii="Book Antiqua" w:hAnsi="Book Antiqua"/>
              </w:rPr>
            </w:pPr>
            <w:r w:rsidRPr="003934CA">
              <w:rPr>
                <w:rFonts w:ascii="Book Antiqua" w:hAnsi="Book Antiqua"/>
              </w:rPr>
              <w:t>203.032</w:t>
            </w:r>
          </w:p>
        </w:tc>
      </w:tr>
      <w:tr w:rsidR="00B97932" w:rsidRPr="002F6997" w:rsidTr="008F67AA">
        <w:trPr>
          <w:trHeight w:val="268"/>
        </w:trPr>
        <w:tc>
          <w:tcPr>
            <w:tcW w:w="1760" w:type="dxa"/>
            <w:tcBorders>
              <w:top w:val="nil"/>
              <w:left w:val="single" w:sz="8" w:space="0" w:color="auto"/>
              <w:bottom w:val="single" w:sz="8" w:space="0" w:color="auto"/>
              <w:right w:val="single" w:sz="8" w:space="0" w:color="auto"/>
            </w:tcBorders>
            <w:vAlign w:val="bottom"/>
          </w:tcPr>
          <w:p w:rsidR="00B97932" w:rsidRPr="00584D6E" w:rsidRDefault="00B97932" w:rsidP="008F67AA">
            <w:pPr>
              <w:widowControl w:val="0"/>
              <w:autoSpaceDE w:val="0"/>
              <w:autoSpaceDN w:val="0"/>
              <w:adjustRightInd w:val="0"/>
              <w:spacing w:after="0" w:line="264" w:lineRule="exact"/>
              <w:ind w:right="520"/>
              <w:jc w:val="right"/>
              <w:rPr>
                <w:rFonts w:ascii="Book Antiqua" w:hAnsi="Book Antiqua"/>
              </w:rPr>
            </w:pPr>
            <w:r w:rsidRPr="00584D6E">
              <w:rPr>
                <w:rFonts w:ascii="Book Antiqua" w:hAnsi="Book Antiqua"/>
              </w:rPr>
              <w:t>2019</w:t>
            </w:r>
          </w:p>
        </w:tc>
        <w:tc>
          <w:tcPr>
            <w:tcW w:w="3240" w:type="dxa"/>
            <w:tcBorders>
              <w:top w:val="nil"/>
              <w:left w:val="nil"/>
              <w:bottom w:val="single" w:sz="8" w:space="0" w:color="auto"/>
              <w:right w:val="single" w:sz="8" w:space="0" w:color="auto"/>
            </w:tcBorders>
            <w:vAlign w:val="bottom"/>
          </w:tcPr>
          <w:p w:rsidR="00B97932" w:rsidRPr="00E90B7C" w:rsidRDefault="00E90B7C" w:rsidP="00E90B7C">
            <w:pPr>
              <w:widowControl w:val="0"/>
              <w:autoSpaceDE w:val="0"/>
              <w:autoSpaceDN w:val="0"/>
              <w:adjustRightInd w:val="0"/>
              <w:spacing w:after="0" w:line="264" w:lineRule="exact"/>
              <w:ind w:right="1140"/>
              <w:jc w:val="center"/>
              <w:rPr>
                <w:rFonts w:ascii="Book Antiqua" w:hAnsi="Book Antiqua"/>
              </w:rPr>
            </w:pPr>
            <w:r w:rsidRPr="00E90B7C">
              <w:rPr>
                <w:rFonts w:ascii="Book Antiqua" w:hAnsi="Book Antiqua"/>
              </w:rPr>
              <w:t>193.516</w:t>
            </w:r>
          </w:p>
        </w:tc>
      </w:tr>
    </w:tbl>
    <w:p w:rsidR="00B97932" w:rsidRDefault="00B97932" w:rsidP="00B97932">
      <w:pPr>
        <w:widowControl w:val="0"/>
        <w:autoSpaceDE w:val="0"/>
        <w:autoSpaceDN w:val="0"/>
        <w:adjustRightInd w:val="0"/>
        <w:spacing w:after="0" w:line="240" w:lineRule="auto"/>
        <w:rPr>
          <w:rFonts w:ascii="Book Antiqua" w:hAnsi="Book Antiqua"/>
          <w:b/>
          <w:bCs/>
          <w:u w:val="single"/>
        </w:rPr>
      </w:pPr>
    </w:p>
    <w:p w:rsidR="00B97932" w:rsidRPr="002F6997" w:rsidRDefault="00B97932" w:rsidP="00B97932">
      <w:pPr>
        <w:pStyle w:val="Naslov2"/>
      </w:pPr>
      <w:bookmarkStart w:id="44" w:name="_Toc25581130"/>
      <w:bookmarkStart w:id="45" w:name="_Toc34306845"/>
      <w:r w:rsidRPr="002F6997">
        <w:lastRenderedPageBreak/>
        <w:t>8. Izobraževanje uporabnikov</w:t>
      </w:r>
      <w:bookmarkEnd w:id="44"/>
      <w:bookmarkEnd w:id="45"/>
    </w:p>
    <w:p w:rsidR="00B97932" w:rsidRPr="002F6997" w:rsidRDefault="00B97932" w:rsidP="00B97932">
      <w:pPr>
        <w:widowControl w:val="0"/>
        <w:autoSpaceDE w:val="0"/>
        <w:autoSpaceDN w:val="0"/>
        <w:adjustRightInd w:val="0"/>
        <w:spacing w:after="0" w:line="329" w:lineRule="exact"/>
        <w:rPr>
          <w:rFonts w:ascii="Book Antiqua" w:hAnsi="Book Antiqua"/>
        </w:rPr>
      </w:pP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r>
        <w:rPr>
          <w:rFonts w:ascii="Book Antiqua" w:hAnsi="Book Antiqua"/>
        </w:rPr>
        <w:t xml:space="preserve">Velik pomen,  ima </w:t>
      </w:r>
      <w:r w:rsidRPr="002F6997">
        <w:rPr>
          <w:rFonts w:ascii="Book Antiqua" w:hAnsi="Book Antiqua"/>
        </w:rPr>
        <w:t>usposabljanje</w:t>
      </w:r>
      <w:r>
        <w:rPr>
          <w:rFonts w:ascii="Book Antiqua" w:hAnsi="Book Antiqua"/>
        </w:rPr>
        <w:t xml:space="preserve"> in</w:t>
      </w:r>
      <w:r w:rsidRPr="002F6997">
        <w:rPr>
          <w:rFonts w:ascii="Book Antiqua" w:hAnsi="Book Antiqua"/>
        </w:rPr>
        <w:t xml:space="preserve"> </w:t>
      </w:r>
      <w:r>
        <w:rPr>
          <w:rFonts w:ascii="Book Antiqua" w:hAnsi="Book Antiqua"/>
        </w:rPr>
        <w:t xml:space="preserve">izobraževanje </w:t>
      </w:r>
      <w:r w:rsidRPr="002F6997">
        <w:rPr>
          <w:rFonts w:ascii="Book Antiqua" w:hAnsi="Book Antiqua"/>
        </w:rPr>
        <w:t>uporabnik</w:t>
      </w:r>
      <w:r>
        <w:rPr>
          <w:rFonts w:ascii="Book Antiqua" w:hAnsi="Book Antiqua"/>
        </w:rPr>
        <w:t>ov za nova informacijska znanja. Z</w:t>
      </w:r>
      <w:r w:rsidRPr="002F6997">
        <w:rPr>
          <w:rFonts w:ascii="Book Antiqua" w:hAnsi="Book Antiqua"/>
        </w:rPr>
        <w:t>ag</w:t>
      </w:r>
      <w:r>
        <w:rPr>
          <w:rFonts w:ascii="Book Antiqua" w:hAnsi="Book Antiqua"/>
        </w:rPr>
        <w:t>otavljamo lahko le občasna</w:t>
      </w:r>
      <w:r w:rsidRPr="002F6997">
        <w:rPr>
          <w:rFonts w:ascii="Book Antiqua" w:hAnsi="Book Antiqua"/>
        </w:rPr>
        <w:t xml:space="preserve"> indivi</w:t>
      </w:r>
      <w:r>
        <w:rPr>
          <w:rFonts w:ascii="Book Antiqua" w:hAnsi="Book Antiqua"/>
        </w:rPr>
        <w:t>dualna izobraževanja našim</w:t>
      </w:r>
      <w:r w:rsidRPr="002F6997">
        <w:rPr>
          <w:rFonts w:ascii="Book Antiqua" w:hAnsi="Book Antiqua"/>
        </w:rPr>
        <w:t xml:space="preserve"> članov</w:t>
      </w:r>
      <w:r>
        <w:rPr>
          <w:rFonts w:ascii="Book Antiqua" w:hAnsi="Book Antiqua"/>
        </w:rPr>
        <w:t xml:space="preserve"> v kolikor nam to dopušča čas.</w:t>
      </w:r>
      <w:r w:rsidRPr="002F6997">
        <w:rPr>
          <w:rFonts w:ascii="Book Antiqua" w:hAnsi="Book Antiqua"/>
        </w:rPr>
        <w:t xml:space="preserve"> </w:t>
      </w:r>
      <w:r>
        <w:rPr>
          <w:rFonts w:ascii="Book Antiqua" w:hAnsi="Book Antiqua"/>
        </w:rPr>
        <w:t xml:space="preserve">Priložnostno nudimo individualno </w:t>
      </w:r>
      <w:r w:rsidRPr="002F6997">
        <w:rPr>
          <w:rFonts w:ascii="Book Antiqua" w:hAnsi="Book Antiqua"/>
        </w:rPr>
        <w:t>izobraževanje za iskanje različnih informaci</w:t>
      </w:r>
      <w:r>
        <w:rPr>
          <w:rFonts w:ascii="Book Antiqua" w:hAnsi="Book Antiqua"/>
        </w:rPr>
        <w:t xml:space="preserve">j po internetu in </w:t>
      </w:r>
      <w:r w:rsidRPr="002F6997">
        <w:rPr>
          <w:rFonts w:ascii="Book Antiqua" w:hAnsi="Book Antiqua"/>
        </w:rPr>
        <w:t>za upora</w:t>
      </w:r>
      <w:r>
        <w:rPr>
          <w:rFonts w:ascii="Book Antiqua" w:hAnsi="Book Antiqua"/>
        </w:rPr>
        <w:t xml:space="preserve">bo različnih elektronskih baz, </w:t>
      </w:r>
      <w:r w:rsidRPr="002F6997">
        <w:rPr>
          <w:rFonts w:ascii="Book Antiqua" w:hAnsi="Book Antiqua"/>
        </w:rPr>
        <w:t>COBISS-a in storitev v aplikaciji Moja knjižnica. Iskanje knjižničnega gradiva</w:t>
      </w:r>
      <w:r>
        <w:rPr>
          <w:rFonts w:ascii="Book Antiqua" w:hAnsi="Book Antiqua"/>
        </w:rPr>
        <w:t xml:space="preserve"> </w:t>
      </w:r>
      <w:r w:rsidRPr="002F6997">
        <w:rPr>
          <w:rFonts w:ascii="Book Antiqua" w:hAnsi="Book Antiqua"/>
        </w:rPr>
        <w:t xml:space="preserve">zahtevata </w:t>
      </w:r>
      <w:r>
        <w:rPr>
          <w:rFonts w:ascii="Book Antiqua" w:hAnsi="Book Antiqua"/>
        </w:rPr>
        <w:t xml:space="preserve">namreč </w:t>
      </w:r>
      <w:r w:rsidRPr="002F6997">
        <w:rPr>
          <w:rFonts w:ascii="Book Antiqua" w:hAnsi="Book Antiqua"/>
        </w:rPr>
        <w:t xml:space="preserve">določeno </w:t>
      </w:r>
      <w:r>
        <w:rPr>
          <w:rFonts w:ascii="Book Antiqua" w:hAnsi="Book Antiqua"/>
        </w:rPr>
        <w:t xml:space="preserve">predznanje uporabnikov. </w:t>
      </w: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r>
        <w:rPr>
          <w:rFonts w:ascii="Book Antiqua" w:hAnsi="Book Antiqua"/>
        </w:rPr>
        <w:t>Za t</w:t>
      </w:r>
      <w:r w:rsidRPr="002F6997">
        <w:rPr>
          <w:rFonts w:ascii="Book Antiqua" w:hAnsi="Book Antiqua"/>
        </w:rPr>
        <w:t>ovrstno izobraževanje</w:t>
      </w:r>
      <w:r>
        <w:rPr>
          <w:rFonts w:ascii="Book Antiqua" w:hAnsi="Book Antiqua"/>
        </w:rPr>
        <w:t xml:space="preserve"> n</w:t>
      </w:r>
      <w:r w:rsidRPr="002F6997">
        <w:rPr>
          <w:rFonts w:ascii="Book Antiqua" w:hAnsi="Book Antiqua"/>
        </w:rPr>
        <w:t xml:space="preserve">imamo </w:t>
      </w:r>
      <w:r>
        <w:rPr>
          <w:rFonts w:ascii="Book Antiqua" w:hAnsi="Book Antiqua"/>
        </w:rPr>
        <w:t>računalniške učilnice in ustrezne opreme</w:t>
      </w:r>
      <w:r w:rsidRPr="002F6997">
        <w:rPr>
          <w:rFonts w:ascii="Book Antiqua" w:hAnsi="Book Antiqua"/>
        </w:rPr>
        <w:t xml:space="preserve">. </w:t>
      </w:r>
      <w:r>
        <w:rPr>
          <w:rFonts w:ascii="Book Antiqua" w:hAnsi="Book Antiqua"/>
        </w:rPr>
        <w:t>I</w:t>
      </w:r>
      <w:r w:rsidRPr="002F6997">
        <w:rPr>
          <w:rFonts w:ascii="Book Antiqua" w:hAnsi="Book Antiqua"/>
        </w:rPr>
        <w:t>zobraževanja za delo z zahtevnejšimi elektronskimi</w:t>
      </w:r>
      <w:r>
        <w:rPr>
          <w:rFonts w:ascii="Book Antiqua" w:hAnsi="Book Antiqua"/>
        </w:rPr>
        <w:t xml:space="preserve"> bazami podatkov bomo organizirali</w:t>
      </w:r>
      <w:r w:rsidRPr="002F6997">
        <w:rPr>
          <w:rFonts w:ascii="Book Antiqua" w:hAnsi="Book Antiqua"/>
        </w:rPr>
        <w:t xml:space="preserve"> za o</w:t>
      </w:r>
      <w:r>
        <w:rPr>
          <w:rFonts w:ascii="Book Antiqua" w:hAnsi="Book Antiqua"/>
        </w:rPr>
        <w:t xml:space="preserve">snovnošolsko mladino v eni od osnovnih šol, ki ima računalniško učilnico. </w:t>
      </w:r>
      <w:r w:rsidRPr="002F6997">
        <w:rPr>
          <w:rFonts w:ascii="Book Antiqua" w:hAnsi="Book Antiqua"/>
        </w:rPr>
        <w:t xml:space="preserve">Za učence predmetne stopnje </w:t>
      </w:r>
      <w:r>
        <w:rPr>
          <w:rFonts w:ascii="Book Antiqua" w:hAnsi="Book Antiqua"/>
        </w:rPr>
        <w:t xml:space="preserve">OŠ bomo organizirali </w:t>
      </w:r>
      <w:r w:rsidRPr="002F6997">
        <w:rPr>
          <w:rFonts w:ascii="Book Antiqua" w:hAnsi="Book Antiqua"/>
        </w:rPr>
        <w:t>usposabljanje za iskanje gradiva s pomočjo elektronskega kataloga.</w:t>
      </w:r>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Pr="0026312F" w:rsidRDefault="00B97932" w:rsidP="00B97932">
      <w:pPr>
        <w:pStyle w:val="Naslov2"/>
      </w:pPr>
      <w:bookmarkStart w:id="46" w:name="_Toc25581131"/>
      <w:bookmarkStart w:id="47" w:name="_Toc34306846"/>
      <w:r w:rsidRPr="0026312F">
        <w:t>9. Spodbujanje bralne kulture</w:t>
      </w:r>
      <w:bookmarkEnd w:id="46"/>
      <w:bookmarkEnd w:id="47"/>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r>
        <w:rPr>
          <w:rFonts w:ascii="Book Antiqua" w:hAnsi="Book Antiqua"/>
        </w:rPr>
        <w:t xml:space="preserve">Ena od osnovnih nalog je spodbujanje branja in </w:t>
      </w:r>
      <w:r w:rsidRPr="002F6997">
        <w:rPr>
          <w:rFonts w:ascii="Book Antiqua" w:hAnsi="Book Antiqua"/>
        </w:rPr>
        <w:t xml:space="preserve">dvig bralne pismenosti, kajti ta je pomembna pri razvoju vsakega posameznika. Zato bomo izvajali </w:t>
      </w:r>
      <w:r>
        <w:rPr>
          <w:rFonts w:ascii="Book Antiqua" w:hAnsi="Book Antiqua"/>
        </w:rPr>
        <w:t>različne dejavnosti, ki spodbujajo</w:t>
      </w:r>
      <w:r w:rsidRPr="002F6997">
        <w:rPr>
          <w:rFonts w:ascii="Book Antiqua" w:hAnsi="Book Antiqua"/>
        </w:rPr>
        <w:t xml:space="preserve"> razvoj bralne kulture in informacijske pismen</w:t>
      </w:r>
      <w:r>
        <w:rPr>
          <w:rFonts w:ascii="Book Antiqua" w:hAnsi="Book Antiqua"/>
        </w:rPr>
        <w:t>osti pri vseh starostnih skupinah. Zato bomo s</w:t>
      </w:r>
      <w:r w:rsidRPr="002F6997">
        <w:rPr>
          <w:rFonts w:ascii="Book Antiqua" w:hAnsi="Book Antiqua"/>
        </w:rPr>
        <w:t>tik</w:t>
      </w:r>
      <w:r>
        <w:rPr>
          <w:rFonts w:ascii="Book Antiqua" w:hAnsi="Book Antiqua"/>
        </w:rPr>
        <w:t>e</w:t>
      </w:r>
      <w:r w:rsidRPr="002F6997">
        <w:rPr>
          <w:rFonts w:ascii="Book Antiqua" w:hAnsi="Book Antiqua"/>
        </w:rPr>
        <w:t xml:space="preserve"> z literaturo omogočali</w:t>
      </w:r>
      <w:r w:rsidRPr="002936FE">
        <w:rPr>
          <w:rFonts w:ascii="Book Antiqua" w:hAnsi="Book Antiqua"/>
        </w:rPr>
        <w:t xml:space="preserve"> </w:t>
      </w:r>
      <w:r>
        <w:rPr>
          <w:rFonts w:ascii="Book Antiqua" w:hAnsi="Book Antiqua"/>
        </w:rPr>
        <w:t xml:space="preserve">otrokom vseh starosti in spodbujali </w:t>
      </w:r>
      <w:r w:rsidRPr="002F6997">
        <w:rPr>
          <w:rFonts w:ascii="Book Antiqua" w:hAnsi="Book Antiqua"/>
        </w:rPr>
        <w:t>odnos d</w:t>
      </w:r>
      <w:r>
        <w:rPr>
          <w:rFonts w:ascii="Book Antiqua" w:hAnsi="Book Antiqua"/>
        </w:rPr>
        <w:t>o materinega jezika. Izvajali bomo programe, ki bodo spodbujali</w:t>
      </w:r>
      <w:r w:rsidRPr="002F6997">
        <w:rPr>
          <w:rFonts w:ascii="Book Antiqua" w:hAnsi="Book Antiqua"/>
        </w:rPr>
        <w:t xml:space="preserve"> </w:t>
      </w:r>
      <w:r>
        <w:rPr>
          <w:rFonts w:ascii="Book Antiqua" w:hAnsi="Book Antiqua"/>
        </w:rPr>
        <w:t>otroke k obiskovanju knjižnice ter s tem</w:t>
      </w:r>
      <w:r w:rsidRPr="002F6997">
        <w:rPr>
          <w:rFonts w:ascii="Book Antiqua" w:hAnsi="Book Antiqua"/>
        </w:rPr>
        <w:t xml:space="preserve"> spoznavali njen</w:t>
      </w:r>
      <w:r>
        <w:rPr>
          <w:rFonts w:ascii="Book Antiqua" w:hAnsi="Book Antiqua"/>
        </w:rPr>
        <w:t>o delo, vsebino in</w:t>
      </w:r>
      <w:r w:rsidRPr="002F6997">
        <w:rPr>
          <w:rFonts w:ascii="Book Antiqua" w:hAnsi="Book Antiqua"/>
        </w:rPr>
        <w:t xml:space="preserve"> pomen. Najmlajše bomo </w:t>
      </w:r>
      <w:r>
        <w:rPr>
          <w:rFonts w:ascii="Book Antiqua" w:hAnsi="Book Antiqua"/>
        </w:rPr>
        <w:t>motivirali k branju s</w:t>
      </w:r>
      <w:r w:rsidRPr="002F6997">
        <w:rPr>
          <w:rFonts w:ascii="Book Antiqua" w:hAnsi="Book Antiqua"/>
        </w:rPr>
        <w:t xml:space="preserve"> </w:t>
      </w:r>
      <w:r w:rsidRPr="002F6997">
        <w:rPr>
          <w:rFonts w:ascii="Book Antiqua" w:hAnsi="Book Antiqua"/>
          <w:b/>
          <w:bCs/>
        </w:rPr>
        <w:t>predšolsko bralno značko</w:t>
      </w:r>
      <w:r w:rsidRPr="00822420">
        <w:rPr>
          <w:rFonts w:ascii="Book Antiqua" w:hAnsi="Book Antiqua"/>
        </w:rPr>
        <w:t xml:space="preserve"> ter</w:t>
      </w:r>
      <w:r w:rsidRPr="002F6997">
        <w:rPr>
          <w:rFonts w:ascii="Book Antiqua" w:hAnsi="Book Antiqua"/>
        </w:rPr>
        <w:t xml:space="preserve"> </w:t>
      </w:r>
      <w:r>
        <w:rPr>
          <w:rFonts w:ascii="Book Antiqua" w:hAnsi="Book Antiqua"/>
          <w:b/>
          <w:bCs/>
        </w:rPr>
        <w:t>pravljičnimi uricami</w:t>
      </w:r>
      <w:r>
        <w:rPr>
          <w:rFonts w:ascii="Book Antiqua" w:hAnsi="Book Antiqua"/>
        </w:rPr>
        <w:t xml:space="preserve"> in</w:t>
      </w:r>
      <w:r w:rsidRPr="002F6997">
        <w:rPr>
          <w:rFonts w:ascii="Book Antiqua" w:hAnsi="Book Antiqua"/>
        </w:rPr>
        <w:t xml:space="preserve"> </w:t>
      </w:r>
      <w:r>
        <w:rPr>
          <w:rFonts w:ascii="Book Antiqua" w:hAnsi="Book Antiqua"/>
          <w:b/>
          <w:bCs/>
        </w:rPr>
        <w:t xml:space="preserve">ustvarjalnimi delavnicami. </w:t>
      </w:r>
      <w:r w:rsidRPr="002F6997">
        <w:rPr>
          <w:rFonts w:ascii="Book Antiqua" w:hAnsi="Book Antiqua"/>
        </w:rPr>
        <w:t>Pri de</w:t>
      </w:r>
      <w:r>
        <w:rPr>
          <w:rFonts w:ascii="Book Antiqua" w:hAnsi="Book Antiqua"/>
        </w:rPr>
        <w:t>lu z najmlajšimi in šolsko populacijo bomo izvajali</w:t>
      </w:r>
      <w:r w:rsidRPr="002F6997">
        <w:rPr>
          <w:rFonts w:ascii="Book Antiqua" w:hAnsi="Book Antiqua"/>
        </w:rPr>
        <w:t xml:space="preserve"> </w:t>
      </w:r>
      <w:proofErr w:type="spellStart"/>
      <w:r>
        <w:rPr>
          <w:rFonts w:ascii="Book Antiqua" w:hAnsi="Book Antiqua"/>
        </w:rPr>
        <w:t>biblio</w:t>
      </w:r>
      <w:proofErr w:type="spellEnd"/>
      <w:r>
        <w:rPr>
          <w:rFonts w:ascii="Book Antiqua" w:hAnsi="Book Antiqua"/>
        </w:rPr>
        <w:t xml:space="preserve">-pedagoško delo za skupine iz vrtcev in osnovnih šol, ki redno prihajajo v povprečju 2 – 3x </w:t>
      </w:r>
      <w:r w:rsidRPr="002F6997">
        <w:rPr>
          <w:rFonts w:ascii="Book Antiqua" w:hAnsi="Book Antiqua"/>
        </w:rPr>
        <w:t>t</w:t>
      </w:r>
      <w:r>
        <w:rPr>
          <w:rFonts w:ascii="Book Antiqua" w:hAnsi="Book Antiqua"/>
        </w:rPr>
        <w:t>edensko</w:t>
      </w:r>
      <w:r w:rsidRPr="002F6997">
        <w:rPr>
          <w:rFonts w:ascii="Book Antiqua" w:hAnsi="Book Antiqua"/>
        </w:rPr>
        <w:t xml:space="preserve"> </w:t>
      </w:r>
      <w:r>
        <w:rPr>
          <w:rFonts w:ascii="Book Antiqua" w:hAnsi="Book Antiqua"/>
        </w:rPr>
        <w:t xml:space="preserve">v Knjižnico Logatec, 1x mesečno pa v Krajevni knjižnici Rovte in Hotedršica. </w:t>
      </w: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Pr="00AC01DA" w:rsidRDefault="00B97932" w:rsidP="00B97932">
      <w:pPr>
        <w:widowControl w:val="0"/>
        <w:overflowPunct w:val="0"/>
        <w:autoSpaceDE w:val="0"/>
        <w:autoSpaceDN w:val="0"/>
        <w:adjustRightInd w:val="0"/>
        <w:spacing w:after="0" w:line="276" w:lineRule="auto"/>
        <w:ind w:right="20"/>
        <w:jc w:val="both"/>
        <w:rPr>
          <w:rFonts w:ascii="Book Antiqua" w:hAnsi="Book Antiqua"/>
          <w:b/>
          <w:bCs/>
        </w:rPr>
      </w:pPr>
      <w:r>
        <w:rPr>
          <w:rFonts w:ascii="Book Antiqua" w:hAnsi="Book Antiqua"/>
        </w:rPr>
        <w:t>S</w:t>
      </w:r>
      <w:r w:rsidRPr="002F6997">
        <w:rPr>
          <w:rFonts w:ascii="Book Antiqua" w:hAnsi="Book Antiqua"/>
        </w:rPr>
        <w:t>tarejše otroke</w:t>
      </w:r>
      <w:r>
        <w:rPr>
          <w:rFonts w:ascii="Book Antiqua" w:hAnsi="Book Antiqua"/>
        </w:rPr>
        <w:t xml:space="preserve"> in mladostnike</w:t>
      </w:r>
      <w:r w:rsidRPr="002F6997">
        <w:rPr>
          <w:rFonts w:ascii="Book Antiqua" w:hAnsi="Book Antiqua"/>
        </w:rPr>
        <w:t xml:space="preserve"> bomo motivirali k bra</w:t>
      </w:r>
      <w:r>
        <w:rPr>
          <w:rFonts w:ascii="Book Antiqua" w:hAnsi="Book Antiqua"/>
        </w:rPr>
        <w:t>nju s projekt</w:t>
      </w:r>
      <w:r>
        <w:rPr>
          <w:rFonts w:ascii="Book Antiqua" w:hAnsi="Book Antiqua"/>
          <w:b/>
          <w:bCs/>
        </w:rPr>
        <w:t>i</w:t>
      </w:r>
      <w:r w:rsidRPr="002F6997">
        <w:rPr>
          <w:rFonts w:ascii="Book Antiqua" w:hAnsi="Book Antiqua"/>
          <w:b/>
          <w:bCs/>
        </w:rPr>
        <w:t xml:space="preserve"> Rastem s</w:t>
      </w:r>
      <w:r w:rsidRPr="002F6997">
        <w:rPr>
          <w:rFonts w:ascii="Book Antiqua" w:hAnsi="Book Antiqua"/>
        </w:rPr>
        <w:t xml:space="preserve"> </w:t>
      </w:r>
      <w:r w:rsidRPr="002F6997">
        <w:rPr>
          <w:rFonts w:ascii="Book Antiqua" w:hAnsi="Book Antiqua"/>
          <w:b/>
          <w:bCs/>
        </w:rPr>
        <w:t>knjigo</w:t>
      </w:r>
      <w:r>
        <w:rPr>
          <w:rFonts w:ascii="Book Antiqua" w:hAnsi="Book Antiqua"/>
        </w:rPr>
        <w:t xml:space="preserve"> in </w:t>
      </w:r>
      <w:proofErr w:type="spellStart"/>
      <w:r>
        <w:rPr>
          <w:rFonts w:ascii="Book Antiqua" w:hAnsi="Book Antiqua"/>
          <w:b/>
          <w:bCs/>
        </w:rPr>
        <w:t>Poletavci</w:t>
      </w:r>
      <w:proofErr w:type="spellEnd"/>
      <w:r>
        <w:rPr>
          <w:rFonts w:ascii="Book Antiqua" w:hAnsi="Book Antiqua"/>
          <w:b/>
          <w:bCs/>
        </w:rPr>
        <w:t xml:space="preserve"> in </w:t>
      </w:r>
      <w:proofErr w:type="spellStart"/>
      <w:r>
        <w:rPr>
          <w:rFonts w:ascii="Book Antiqua" w:hAnsi="Book Antiqua"/>
          <w:b/>
          <w:bCs/>
        </w:rPr>
        <w:t>NajPoletavci</w:t>
      </w:r>
      <w:proofErr w:type="spellEnd"/>
      <w:r>
        <w:rPr>
          <w:rFonts w:ascii="Book Antiqua" w:hAnsi="Book Antiqua"/>
          <w:b/>
          <w:bCs/>
        </w:rPr>
        <w:t xml:space="preserve"> – poletni bralci. </w:t>
      </w:r>
      <w:r w:rsidRPr="00C31533">
        <w:rPr>
          <w:rFonts w:ascii="Book Antiqua" w:hAnsi="Book Antiqua"/>
          <w:bCs/>
        </w:rPr>
        <w:t>Pri obeh projektih se števil</w:t>
      </w:r>
      <w:r>
        <w:rPr>
          <w:rFonts w:ascii="Book Antiqua" w:hAnsi="Book Antiqua"/>
          <w:bCs/>
        </w:rPr>
        <w:t>o sodelujočih vsako leto povečuje</w:t>
      </w:r>
      <w:r w:rsidRPr="00C31533">
        <w:rPr>
          <w:rFonts w:ascii="Book Antiqua" w:hAnsi="Book Antiqua"/>
          <w:bCs/>
        </w:rPr>
        <w:t xml:space="preserve">. </w:t>
      </w:r>
      <w:r>
        <w:rPr>
          <w:rFonts w:ascii="Book Antiqua" w:hAnsi="Book Antiqua"/>
        </w:rPr>
        <w:t>Projekt</w:t>
      </w:r>
      <w:r w:rsidRPr="002F6997">
        <w:rPr>
          <w:rFonts w:ascii="Book Antiqua" w:hAnsi="Book Antiqua"/>
        </w:rPr>
        <w:t xml:space="preserve"> </w:t>
      </w:r>
      <w:r w:rsidRPr="002F6997">
        <w:rPr>
          <w:rFonts w:ascii="Book Antiqua" w:hAnsi="Book Antiqua"/>
          <w:b/>
          <w:bCs/>
        </w:rPr>
        <w:t>Rastem s knjigo</w:t>
      </w:r>
      <w:r>
        <w:rPr>
          <w:rFonts w:ascii="Book Antiqua" w:hAnsi="Book Antiqua"/>
        </w:rPr>
        <w:t xml:space="preserve"> permanentno poteka že dvanajsto leto. Knjižnica bo nadaljevala s </w:t>
      </w:r>
      <w:r w:rsidRPr="002F6997">
        <w:rPr>
          <w:rFonts w:ascii="Book Antiqua" w:hAnsi="Book Antiqua"/>
        </w:rPr>
        <w:t xml:space="preserve">predstavitvijo svojih dejavnosti </w:t>
      </w:r>
      <w:r>
        <w:rPr>
          <w:rFonts w:ascii="Book Antiqua" w:hAnsi="Book Antiqua"/>
        </w:rPr>
        <w:t>vsem sedmim razredom osnovnih šol</w:t>
      </w:r>
      <w:r w:rsidRPr="002F6997">
        <w:rPr>
          <w:rFonts w:ascii="Book Antiqua" w:hAnsi="Book Antiqua"/>
        </w:rPr>
        <w:t>.</w:t>
      </w:r>
      <w:r>
        <w:rPr>
          <w:rFonts w:ascii="Book Antiqua" w:hAnsi="Book Antiqua"/>
        </w:rPr>
        <w:t xml:space="preserve"> </w:t>
      </w: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r>
        <w:rPr>
          <w:rFonts w:ascii="Book Antiqua" w:hAnsi="Book Antiqua"/>
        </w:rPr>
        <w:t>Starejšo populacijo</w:t>
      </w:r>
      <w:r w:rsidRPr="002F6997">
        <w:rPr>
          <w:rFonts w:ascii="Book Antiqua" w:hAnsi="Book Antiqua"/>
        </w:rPr>
        <w:t xml:space="preserve"> </w:t>
      </w:r>
      <w:r>
        <w:rPr>
          <w:rFonts w:ascii="Book Antiqua" w:hAnsi="Book Antiqua"/>
        </w:rPr>
        <w:t xml:space="preserve">bralcev </w:t>
      </w:r>
      <w:r w:rsidRPr="002F6997">
        <w:rPr>
          <w:rFonts w:ascii="Book Antiqua" w:hAnsi="Book Antiqua"/>
        </w:rPr>
        <w:t>bomo motivirali k branju s pripravo najrazličnejših priporočilnih seznamov, zlasti nagrajenih del slovenskih avtorjev in nekoliko zahtevnejših del, saj po najbolj branih knjigah segajo že sami brez dodatne spodbude. Te ponudbe bomo povezovali tudi s priložnostnimi predavanji in literarnimi večeri</w:t>
      </w:r>
      <w:r>
        <w:rPr>
          <w:rFonts w:ascii="Book Antiqua" w:hAnsi="Book Antiqua"/>
        </w:rPr>
        <w:t>.</w:t>
      </w:r>
      <w:r w:rsidRPr="002F6997">
        <w:rPr>
          <w:rFonts w:ascii="Book Antiqua" w:hAnsi="Book Antiqua"/>
        </w:rPr>
        <w:t xml:space="preserve"> </w:t>
      </w:r>
    </w:p>
    <w:p w:rsidR="00B97932" w:rsidRPr="002F6997" w:rsidRDefault="00B97932" w:rsidP="00B97932">
      <w:pPr>
        <w:widowControl w:val="0"/>
        <w:autoSpaceDE w:val="0"/>
        <w:autoSpaceDN w:val="0"/>
        <w:adjustRightInd w:val="0"/>
        <w:spacing w:after="0" w:line="282" w:lineRule="exact"/>
        <w:rPr>
          <w:rFonts w:ascii="Book Antiqua" w:hAnsi="Book Antiqua"/>
        </w:rPr>
      </w:pPr>
    </w:p>
    <w:p w:rsidR="00B97932" w:rsidRDefault="00B97932" w:rsidP="00B97932">
      <w:pPr>
        <w:widowControl w:val="0"/>
        <w:autoSpaceDE w:val="0"/>
        <w:autoSpaceDN w:val="0"/>
        <w:adjustRightInd w:val="0"/>
        <w:spacing w:after="0" w:line="276" w:lineRule="auto"/>
        <w:jc w:val="both"/>
        <w:rPr>
          <w:rFonts w:ascii="Book Antiqua" w:hAnsi="Book Antiqua"/>
        </w:rPr>
      </w:pPr>
      <w:r>
        <w:rPr>
          <w:rFonts w:ascii="Book Antiqua" w:hAnsi="Book Antiqua"/>
          <w:b/>
          <w:bCs/>
        </w:rPr>
        <w:t>Študijski krožek Žarek</w:t>
      </w:r>
      <w:r>
        <w:rPr>
          <w:rFonts w:ascii="Book Antiqua" w:hAnsi="Book Antiqua"/>
        </w:rPr>
        <w:t xml:space="preserve"> bo tudi v letu 2020 organizirano nadaljeval</w:t>
      </w:r>
      <w:r w:rsidRPr="002F6997">
        <w:rPr>
          <w:rFonts w:ascii="Book Antiqua" w:hAnsi="Book Antiqua"/>
        </w:rPr>
        <w:t xml:space="preserve"> z rednimi mesečnimi srečanji, na katerih se člani pogovarjajo in razpravljajo o </w:t>
      </w:r>
      <w:r>
        <w:rPr>
          <w:rFonts w:ascii="Book Antiqua" w:hAnsi="Book Antiqua"/>
        </w:rPr>
        <w:t xml:space="preserve">določenih </w:t>
      </w:r>
      <w:r w:rsidRPr="002F6997">
        <w:rPr>
          <w:rFonts w:ascii="Book Antiqua" w:hAnsi="Book Antiqua"/>
        </w:rPr>
        <w:t xml:space="preserve">prebranih </w:t>
      </w:r>
      <w:r>
        <w:rPr>
          <w:rFonts w:ascii="Book Antiqua" w:hAnsi="Book Antiqua"/>
        </w:rPr>
        <w:t>knjižnih delih. Prav tako bomo v domu</w:t>
      </w:r>
      <w:r w:rsidRPr="002F6997">
        <w:rPr>
          <w:rFonts w:ascii="Book Antiqua" w:hAnsi="Book Antiqua"/>
        </w:rPr>
        <w:t xml:space="preserve"> za ostarele </w:t>
      </w:r>
      <w:r>
        <w:rPr>
          <w:rFonts w:ascii="Book Antiqua" w:hAnsi="Book Antiqua"/>
        </w:rPr>
        <w:t xml:space="preserve">nadaljevali </w:t>
      </w:r>
      <w:r w:rsidRPr="002F6997">
        <w:rPr>
          <w:rFonts w:ascii="Book Antiqua" w:hAnsi="Book Antiqua"/>
        </w:rPr>
        <w:t>z bralnimi urami, ki so namenjene oskrbo</w:t>
      </w:r>
      <w:r>
        <w:rPr>
          <w:rFonts w:ascii="Book Antiqua" w:hAnsi="Book Antiqua"/>
        </w:rPr>
        <w:t>vancem, ki sami težko berejo in</w:t>
      </w:r>
      <w:r w:rsidRPr="002F6997">
        <w:rPr>
          <w:rFonts w:ascii="Book Antiqua" w:hAnsi="Book Antiqua"/>
        </w:rPr>
        <w:t xml:space="preserve"> potrebujejo pomoč ali pa so gibalno ovirani.</w:t>
      </w:r>
    </w:p>
    <w:p w:rsidR="00B97932" w:rsidRDefault="00B97932" w:rsidP="00B97932">
      <w:pPr>
        <w:widowControl w:val="0"/>
        <w:overflowPunct w:val="0"/>
        <w:autoSpaceDE w:val="0"/>
        <w:autoSpaceDN w:val="0"/>
        <w:adjustRightInd w:val="0"/>
        <w:spacing w:after="0" w:line="214" w:lineRule="auto"/>
        <w:ind w:right="20"/>
        <w:jc w:val="both"/>
        <w:rPr>
          <w:rFonts w:ascii="Book Antiqua" w:hAnsi="Book Antiqua"/>
        </w:rPr>
      </w:pPr>
    </w:p>
    <w:p w:rsidR="00B97932" w:rsidRPr="002F6997" w:rsidRDefault="00B97932" w:rsidP="00B97932">
      <w:pPr>
        <w:pStyle w:val="Naslov2"/>
      </w:pPr>
      <w:bookmarkStart w:id="48" w:name="_Toc25581132"/>
      <w:bookmarkStart w:id="49" w:name="_Toc34306847"/>
      <w:r w:rsidRPr="002F6997">
        <w:t xml:space="preserve">10. </w:t>
      </w:r>
      <w:r w:rsidRPr="00F466C9">
        <w:t>Projekti</w:t>
      </w:r>
      <w:bookmarkEnd w:id="48"/>
      <w:bookmarkEnd w:id="49"/>
    </w:p>
    <w:p w:rsidR="00B97932" w:rsidRPr="002F6997" w:rsidRDefault="00B97932" w:rsidP="00B97932">
      <w:pPr>
        <w:widowControl w:val="0"/>
        <w:autoSpaceDE w:val="0"/>
        <w:autoSpaceDN w:val="0"/>
        <w:adjustRightInd w:val="0"/>
        <w:spacing w:after="0" w:line="327" w:lineRule="exact"/>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jc w:val="both"/>
        <w:rPr>
          <w:rFonts w:ascii="Book Antiqua" w:hAnsi="Book Antiqua"/>
        </w:rPr>
      </w:pPr>
      <w:r w:rsidRPr="002F6997">
        <w:rPr>
          <w:rFonts w:ascii="Book Antiqua" w:hAnsi="Book Antiqua"/>
        </w:rPr>
        <w:t>Poleg rednega dela</w:t>
      </w:r>
      <w:r>
        <w:rPr>
          <w:rFonts w:ascii="Book Antiqua" w:hAnsi="Book Antiqua"/>
        </w:rPr>
        <w:t xml:space="preserve"> bomo </w:t>
      </w:r>
      <w:r w:rsidRPr="002F6997">
        <w:rPr>
          <w:rFonts w:ascii="Book Antiqua" w:hAnsi="Book Antiqua"/>
        </w:rPr>
        <w:t xml:space="preserve">nadaljevali </w:t>
      </w:r>
      <w:r>
        <w:rPr>
          <w:rFonts w:ascii="Book Antiqua" w:hAnsi="Book Antiqua"/>
        </w:rPr>
        <w:t xml:space="preserve">tudi </w:t>
      </w:r>
      <w:r w:rsidRPr="002F6997">
        <w:rPr>
          <w:rFonts w:ascii="Book Antiqua" w:hAnsi="Book Antiqua"/>
        </w:rPr>
        <w:t xml:space="preserve">s projektnim </w:t>
      </w:r>
      <w:r>
        <w:rPr>
          <w:rFonts w:ascii="Book Antiqua" w:hAnsi="Book Antiqua"/>
        </w:rPr>
        <w:t xml:space="preserve">delom. Vključevali se bomo </w:t>
      </w:r>
      <w:r w:rsidRPr="002F6997">
        <w:rPr>
          <w:rFonts w:ascii="Book Antiqua" w:hAnsi="Book Antiqua"/>
        </w:rPr>
        <w:t>v izvajanje projektov osrednje</w:t>
      </w:r>
      <w:r>
        <w:rPr>
          <w:rFonts w:ascii="Book Antiqua" w:hAnsi="Book Antiqua"/>
        </w:rPr>
        <w:t xml:space="preserve"> območne knjižnice – MKL </w:t>
      </w:r>
      <w:r w:rsidRPr="002F6997">
        <w:rPr>
          <w:rFonts w:ascii="Book Antiqua" w:hAnsi="Book Antiqua"/>
        </w:rPr>
        <w:t xml:space="preserve"> (domoznanski portal KAMRA) in NUK-a (</w:t>
      </w:r>
      <w:proofErr w:type="spellStart"/>
      <w:r w:rsidRPr="002F6997">
        <w:rPr>
          <w:rFonts w:ascii="Book Antiqua" w:hAnsi="Book Antiqua"/>
        </w:rPr>
        <w:t>dLib</w:t>
      </w:r>
      <w:proofErr w:type="spellEnd"/>
      <w:r w:rsidRPr="002F6997">
        <w:rPr>
          <w:rFonts w:ascii="Book Antiqua" w:hAnsi="Book Antiqua"/>
        </w:rPr>
        <w:t xml:space="preserve"> - Digitalna knjižnica Slovenije, </w:t>
      </w:r>
      <w:proofErr w:type="spellStart"/>
      <w:r w:rsidRPr="002F6997">
        <w:rPr>
          <w:rFonts w:ascii="Book Antiqua" w:hAnsi="Book Antiqua"/>
        </w:rPr>
        <w:t>Europeana</w:t>
      </w:r>
      <w:proofErr w:type="spellEnd"/>
      <w:r w:rsidRPr="002F6997">
        <w:rPr>
          <w:rFonts w:ascii="Book Antiqua" w:hAnsi="Book Antiqua"/>
        </w:rPr>
        <w:t xml:space="preserve"> - </w:t>
      </w:r>
      <w:hyperlink w:history="1">
        <w:r w:rsidRPr="006677A8">
          <w:rPr>
            <w:rStyle w:val="Hiperpovezava"/>
            <w:rFonts w:ascii="Book Antiqua" w:hAnsi="Book Antiqua"/>
          </w:rPr>
          <w:t xml:space="preserve"> www.europeana1914-1918.eu</w:t>
        </w:r>
      </w:hyperlink>
      <w:r w:rsidRPr="002F6997">
        <w:rPr>
          <w:rFonts w:ascii="Book Antiqua" w:hAnsi="Book Antiqua"/>
        </w:rPr>
        <w:t>).</w:t>
      </w:r>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r>
        <w:rPr>
          <w:rFonts w:ascii="Book Antiqua" w:hAnsi="Book Antiqua"/>
        </w:rPr>
        <w:t>N</w:t>
      </w:r>
      <w:r w:rsidRPr="002F6997">
        <w:rPr>
          <w:rFonts w:ascii="Book Antiqua" w:hAnsi="Book Antiqua"/>
        </w:rPr>
        <w:t xml:space="preserve">adaljevali </w:t>
      </w:r>
      <w:r>
        <w:rPr>
          <w:rFonts w:ascii="Book Antiqua" w:hAnsi="Book Antiqua"/>
        </w:rPr>
        <w:t xml:space="preserve">bomo </w:t>
      </w:r>
      <w:r w:rsidRPr="002F6997">
        <w:rPr>
          <w:rFonts w:ascii="Book Antiqua" w:hAnsi="Book Antiqua"/>
        </w:rPr>
        <w:t xml:space="preserve">z zbiranjem, obdelavo in skeniranjem domoznanskega gradiva, ki ga bomo opremljenega s strokovnimi komentarji sproti objavljali na domoznanskem portalu KAMRA. Prednost bomo dali </w:t>
      </w:r>
      <w:r>
        <w:rPr>
          <w:rFonts w:ascii="Book Antiqua" w:hAnsi="Book Antiqua"/>
        </w:rPr>
        <w:t>objavljanju</w:t>
      </w:r>
      <w:r w:rsidRPr="002F6997">
        <w:rPr>
          <w:rFonts w:ascii="Book Antiqua" w:hAnsi="Book Antiqua"/>
        </w:rPr>
        <w:t xml:space="preserve"> </w:t>
      </w:r>
      <w:r>
        <w:rPr>
          <w:rFonts w:ascii="Book Antiqua" w:hAnsi="Book Antiqua"/>
        </w:rPr>
        <w:t xml:space="preserve">slikovnega gradiva (razglednic). Dodajali bomo </w:t>
      </w:r>
      <w:r w:rsidRPr="002F6997">
        <w:rPr>
          <w:rFonts w:ascii="Book Antiqua" w:hAnsi="Book Antiqua"/>
        </w:rPr>
        <w:t xml:space="preserve"> </w:t>
      </w:r>
      <w:r>
        <w:rPr>
          <w:rFonts w:ascii="Book Antiqua" w:hAnsi="Book Antiqua"/>
        </w:rPr>
        <w:t>informacije o Ivanu Albrehtu, gradivo dr. Andreja Gosarja ter pesnika Andreja Žigona.</w:t>
      </w:r>
    </w:p>
    <w:p w:rsidR="00B97932" w:rsidRPr="009E503F"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Pr="002F6997" w:rsidRDefault="00B97932" w:rsidP="00B97932">
      <w:pPr>
        <w:pStyle w:val="Naslov2"/>
      </w:pPr>
      <w:bookmarkStart w:id="50" w:name="_Toc25581133"/>
      <w:bookmarkStart w:id="51" w:name="_Toc34306848"/>
      <w:r w:rsidRPr="002F6997">
        <w:t xml:space="preserve">11. </w:t>
      </w:r>
      <w:r w:rsidRPr="00F466C9">
        <w:t>Prireditve</w:t>
      </w:r>
      <w:bookmarkEnd w:id="50"/>
      <w:bookmarkEnd w:id="51"/>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left="4"/>
        <w:jc w:val="both"/>
        <w:rPr>
          <w:rFonts w:ascii="Book Antiqua" w:hAnsi="Book Antiqua"/>
        </w:rPr>
      </w:pPr>
      <w:r>
        <w:rPr>
          <w:rFonts w:ascii="Book Antiqua" w:hAnsi="Book Antiqua"/>
        </w:rPr>
        <w:t>Za prireditve uporabljamo vhodno avlo</w:t>
      </w:r>
      <w:r w:rsidRPr="002F6997">
        <w:rPr>
          <w:rFonts w:ascii="Book Antiqua" w:hAnsi="Book Antiqua"/>
        </w:rPr>
        <w:t xml:space="preserve"> knjižnice, kjer prirejamo literarne večere</w:t>
      </w:r>
      <w:r>
        <w:rPr>
          <w:rFonts w:ascii="Book Antiqua" w:hAnsi="Book Antiqua"/>
        </w:rPr>
        <w:t xml:space="preserve"> in</w:t>
      </w:r>
      <w:r w:rsidRPr="0065368C">
        <w:rPr>
          <w:rFonts w:ascii="Book Antiqua" w:hAnsi="Book Antiqua"/>
        </w:rPr>
        <w:t xml:space="preserve"> </w:t>
      </w:r>
      <w:r w:rsidRPr="002F6997">
        <w:rPr>
          <w:rFonts w:ascii="Book Antiqua" w:hAnsi="Book Antiqua"/>
        </w:rPr>
        <w:t xml:space="preserve">srečanja študijskega krožka Žarek. Manjše prireditve </w:t>
      </w:r>
      <w:r>
        <w:rPr>
          <w:rFonts w:ascii="Book Antiqua" w:hAnsi="Book Antiqua"/>
        </w:rPr>
        <w:t>izvajamo v čitalnici Knjižnice</w:t>
      </w:r>
      <w:r w:rsidRPr="002F6997">
        <w:rPr>
          <w:rFonts w:ascii="Book Antiqua" w:hAnsi="Book Antiqua"/>
        </w:rPr>
        <w:t xml:space="preserve">, ure pravljic pa v </w:t>
      </w:r>
      <w:r>
        <w:rPr>
          <w:rFonts w:ascii="Book Antiqua" w:hAnsi="Book Antiqua"/>
        </w:rPr>
        <w:t xml:space="preserve">malem </w:t>
      </w:r>
      <w:r w:rsidRPr="002F6997">
        <w:rPr>
          <w:rFonts w:ascii="Book Antiqua" w:hAnsi="Book Antiqua"/>
        </w:rPr>
        <w:t>prostoru Na</w:t>
      </w:r>
      <w:r>
        <w:rPr>
          <w:rFonts w:ascii="Book Antiqua" w:hAnsi="Book Antiqua"/>
        </w:rPr>
        <w:t xml:space="preserve">rodnega doma. Vse ostale </w:t>
      </w:r>
      <w:r w:rsidRPr="002F6997">
        <w:rPr>
          <w:rFonts w:ascii="Book Antiqua" w:hAnsi="Book Antiqua"/>
        </w:rPr>
        <w:t>prireditve za otroke</w:t>
      </w:r>
      <w:r>
        <w:rPr>
          <w:rFonts w:ascii="Book Antiqua" w:hAnsi="Book Antiqua"/>
        </w:rPr>
        <w:t xml:space="preserve"> in odrasle organiziramo </w:t>
      </w:r>
      <w:r w:rsidRPr="002F6997">
        <w:rPr>
          <w:rFonts w:ascii="Book Antiqua" w:hAnsi="Book Antiqua"/>
        </w:rPr>
        <w:t xml:space="preserve">v </w:t>
      </w:r>
      <w:r>
        <w:rPr>
          <w:rFonts w:ascii="Book Antiqua" w:hAnsi="Book Antiqua"/>
        </w:rPr>
        <w:t xml:space="preserve">veliki dvorani Narodnega doma ali pa </w:t>
      </w:r>
      <w:r w:rsidRPr="002F6997">
        <w:rPr>
          <w:rFonts w:ascii="Book Antiqua" w:hAnsi="Book Antiqua"/>
        </w:rPr>
        <w:t>v Prešernovi d</w:t>
      </w:r>
      <w:r>
        <w:rPr>
          <w:rFonts w:ascii="Book Antiqua" w:hAnsi="Book Antiqua"/>
        </w:rPr>
        <w:t xml:space="preserve">vorani. Določene prireditve v toplejšem letnem času izvedemo tudi na ploščadi ali pod lipami pred knjižnico. </w:t>
      </w:r>
    </w:p>
    <w:p w:rsidR="00B97932" w:rsidRPr="002F6997" w:rsidRDefault="00B97932" w:rsidP="00B97932">
      <w:pPr>
        <w:widowControl w:val="0"/>
        <w:autoSpaceDE w:val="0"/>
        <w:autoSpaceDN w:val="0"/>
        <w:adjustRightInd w:val="0"/>
        <w:spacing w:after="0" w:line="276" w:lineRule="auto"/>
        <w:rPr>
          <w:rFonts w:ascii="Book Antiqua" w:hAnsi="Book Antiqua"/>
        </w:rPr>
      </w:pPr>
    </w:p>
    <w:p w:rsidR="00B97932" w:rsidRDefault="00B97932" w:rsidP="00B97932">
      <w:pPr>
        <w:widowControl w:val="0"/>
        <w:autoSpaceDE w:val="0"/>
        <w:autoSpaceDN w:val="0"/>
        <w:adjustRightInd w:val="0"/>
        <w:spacing w:after="0" w:line="240" w:lineRule="auto"/>
        <w:ind w:left="4"/>
        <w:rPr>
          <w:rFonts w:ascii="Book Antiqua" w:hAnsi="Book Antiqua"/>
        </w:rPr>
      </w:pPr>
      <w:r>
        <w:rPr>
          <w:rFonts w:ascii="Book Antiqua" w:hAnsi="Book Antiqua"/>
        </w:rPr>
        <w:t>V letu 2020</w:t>
      </w:r>
      <w:r w:rsidRPr="002F6997">
        <w:rPr>
          <w:rFonts w:ascii="Book Antiqua" w:hAnsi="Book Antiqua"/>
        </w:rPr>
        <w:t xml:space="preserve"> načrtujemo različne prireditve od januarja do jun</w:t>
      </w:r>
      <w:r>
        <w:rPr>
          <w:rFonts w:ascii="Book Antiqua" w:hAnsi="Book Antiqua"/>
        </w:rPr>
        <w:t>ija in</w:t>
      </w:r>
      <w:r w:rsidR="0064551A">
        <w:rPr>
          <w:rFonts w:ascii="Book Antiqua" w:hAnsi="Book Antiqua"/>
        </w:rPr>
        <w:t xml:space="preserve"> od</w:t>
      </w:r>
      <w:r>
        <w:rPr>
          <w:rFonts w:ascii="Book Antiqua" w:hAnsi="Book Antiqua"/>
        </w:rPr>
        <w:t xml:space="preserve"> septembra do decembra:</w:t>
      </w:r>
    </w:p>
    <w:p w:rsidR="00B97932" w:rsidRPr="002F6997" w:rsidRDefault="00B97932" w:rsidP="00B97932">
      <w:pPr>
        <w:widowControl w:val="0"/>
        <w:autoSpaceDE w:val="0"/>
        <w:autoSpaceDN w:val="0"/>
        <w:adjustRightInd w:val="0"/>
        <w:spacing w:after="0" w:line="240" w:lineRule="auto"/>
        <w:ind w:left="4"/>
        <w:rPr>
          <w:rFonts w:ascii="Book Antiqua" w:hAnsi="Book Antiqua"/>
        </w:rPr>
      </w:pPr>
    </w:p>
    <w:p w:rsidR="00B97932" w:rsidRPr="002F6997" w:rsidRDefault="00B97932" w:rsidP="00B97932">
      <w:pPr>
        <w:widowControl w:val="0"/>
        <w:autoSpaceDE w:val="0"/>
        <w:autoSpaceDN w:val="0"/>
        <w:adjustRightInd w:val="0"/>
        <w:spacing w:after="0" w:line="240" w:lineRule="auto"/>
        <w:ind w:left="4"/>
        <w:rPr>
          <w:rFonts w:ascii="Book Antiqua" w:hAnsi="Book Antiqua"/>
        </w:rPr>
      </w:pPr>
      <w:r w:rsidRPr="002F6997">
        <w:rPr>
          <w:rFonts w:ascii="Book Antiqua" w:hAnsi="Book Antiqua"/>
          <w:b/>
          <w:bCs/>
        </w:rPr>
        <w:t>za otroke in mladino:</w:t>
      </w:r>
    </w:p>
    <w:p w:rsidR="00B97932" w:rsidRPr="00B11B2A" w:rsidRDefault="00B97932" w:rsidP="00B97932">
      <w:pPr>
        <w:widowControl w:val="0"/>
        <w:numPr>
          <w:ilvl w:val="0"/>
          <w:numId w:val="13"/>
        </w:numPr>
        <w:tabs>
          <w:tab w:val="clear" w:pos="720"/>
          <w:tab w:val="num" w:pos="364"/>
        </w:tabs>
        <w:overflowPunct w:val="0"/>
        <w:autoSpaceDE w:val="0"/>
        <w:autoSpaceDN w:val="0"/>
        <w:adjustRightInd w:val="0"/>
        <w:spacing w:after="0" w:line="276" w:lineRule="auto"/>
        <w:ind w:left="364" w:right="580" w:hanging="364"/>
        <w:jc w:val="both"/>
        <w:rPr>
          <w:rFonts w:ascii="Book Antiqua" w:hAnsi="Book Antiqua"/>
        </w:rPr>
      </w:pPr>
      <w:r w:rsidRPr="00FE66F9">
        <w:rPr>
          <w:rFonts w:ascii="Book Antiqua" w:hAnsi="Book Antiqua"/>
          <w:u w:val="single"/>
        </w:rPr>
        <w:t>ure pravljic</w:t>
      </w:r>
      <w:r w:rsidRPr="002F6997">
        <w:rPr>
          <w:rFonts w:ascii="Book Antiqua" w:hAnsi="Book Antiqua"/>
        </w:rPr>
        <w:t xml:space="preserve"> </w:t>
      </w:r>
      <w:r>
        <w:rPr>
          <w:rFonts w:ascii="Book Antiqua" w:hAnsi="Book Antiqua"/>
        </w:rPr>
        <w:t xml:space="preserve">izvajamo </w:t>
      </w:r>
      <w:r w:rsidRPr="002F6997">
        <w:rPr>
          <w:rFonts w:ascii="Book Antiqua" w:hAnsi="Book Antiqua"/>
        </w:rPr>
        <w:t>1x tedensko v Knjižnici Logate</w:t>
      </w:r>
      <w:r>
        <w:rPr>
          <w:rFonts w:ascii="Book Antiqua" w:hAnsi="Book Antiqua"/>
        </w:rPr>
        <w:t xml:space="preserve">c, Krajevni knjižnici Rovte, </w:t>
      </w:r>
      <w:r w:rsidRPr="002F6997">
        <w:rPr>
          <w:rFonts w:ascii="Book Antiqua" w:hAnsi="Book Antiqua"/>
        </w:rPr>
        <w:t xml:space="preserve"> </w:t>
      </w:r>
      <w:r>
        <w:rPr>
          <w:rFonts w:ascii="Book Antiqua" w:hAnsi="Book Antiqua"/>
        </w:rPr>
        <w:t>Krajevni knjižnici Hotedršica in</w:t>
      </w:r>
      <w:r w:rsidRPr="002F6997">
        <w:rPr>
          <w:rFonts w:ascii="Book Antiqua" w:hAnsi="Book Antiqua"/>
        </w:rPr>
        <w:t xml:space="preserve"> Krajevni knjižnici Vrh Svetih Treh Kral</w:t>
      </w:r>
      <w:r>
        <w:rPr>
          <w:rFonts w:ascii="Book Antiqua" w:hAnsi="Book Antiqua"/>
        </w:rPr>
        <w:t>jev</w:t>
      </w:r>
    </w:p>
    <w:p w:rsidR="00B97932" w:rsidRPr="002F6997" w:rsidRDefault="00B97932" w:rsidP="00B97932">
      <w:pPr>
        <w:widowControl w:val="0"/>
        <w:numPr>
          <w:ilvl w:val="0"/>
          <w:numId w:val="13"/>
        </w:numPr>
        <w:tabs>
          <w:tab w:val="clear" w:pos="720"/>
          <w:tab w:val="num" w:pos="364"/>
        </w:tabs>
        <w:overflowPunct w:val="0"/>
        <w:autoSpaceDE w:val="0"/>
        <w:autoSpaceDN w:val="0"/>
        <w:adjustRightInd w:val="0"/>
        <w:spacing w:after="0" w:line="276" w:lineRule="auto"/>
        <w:ind w:left="364" w:hanging="364"/>
        <w:jc w:val="both"/>
        <w:rPr>
          <w:rFonts w:ascii="Book Antiqua" w:hAnsi="Book Antiqua"/>
        </w:rPr>
      </w:pPr>
      <w:r w:rsidRPr="00FE66F9">
        <w:rPr>
          <w:rFonts w:ascii="Book Antiqua" w:hAnsi="Book Antiqua"/>
          <w:u w:val="single"/>
        </w:rPr>
        <w:t>vrtec na obisku</w:t>
      </w:r>
      <w:r>
        <w:rPr>
          <w:rFonts w:ascii="Book Antiqua" w:hAnsi="Book Antiqua"/>
        </w:rPr>
        <w:t xml:space="preserve">, </w:t>
      </w:r>
      <w:r w:rsidRPr="002F6997">
        <w:rPr>
          <w:rFonts w:ascii="Book Antiqua" w:hAnsi="Book Antiqua"/>
        </w:rPr>
        <w:t xml:space="preserve">vodeni </w:t>
      </w:r>
      <w:r>
        <w:rPr>
          <w:rFonts w:ascii="Book Antiqua" w:hAnsi="Book Antiqua"/>
        </w:rPr>
        <w:t xml:space="preserve">tedenski </w:t>
      </w:r>
      <w:r w:rsidRPr="002F6997">
        <w:rPr>
          <w:rFonts w:ascii="Book Antiqua" w:hAnsi="Book Antiqua"/>
        </w:rPr>
        <w:t xml:space="preserve">obiski otrok s pravljično urico, </w:t>
      </w:r>
    </w:p>
    <w:p w:rsidR="00B97932" w:rsidRPr="002F6997" w:rsidRDefault="00B97932" w:rsidP="00B97932">
      <w:pPr>
        <w:widowControl w:val="0"/>
        <w:numPr>
          <w:ilvl w:val="0"/>
          <w:numId w:val="13"/>
        </w:numPr>
        <w:tabs>
          <w:tab w:val="clear" w:pos="720"/>
          <w:tab w:val="num" w:pos="364"/>
        </w:tabs>
        <w:overflowPunct w:val="0"/>
        <w:autoSpaceDE w:val="0"/>
        <w:autoSpaceDN w:val="0"/>
        <w:adjustRightInd w:val="0"/>
        <w:spacing w:after="0" w:line="276" w:lineRule="auto"/>
        <w:ind w:left="364" w:hanging="364"/>
        <w:jc w:val="both"/>
        <w:rPr>
          <w:rFonts w:ascii="Book Antiqua" w:hAnsi="Book Antiqua"/>
        </w:rPr>
      </w:pPr>
      <w:r w:rsidRPr="00FE66F9">
        <w:rPr>
          <w:rFonts w:ascii="Book Antiqua" w:hAnsi="Book Antiqua"/>
          <w:u w:val="single"/>
        </w:rPr>
        <w:t>ustvarjalne delavnice</w:t>
      </w:r>
      <w:r>
        <w:rPr>
          <w:rFonts w:ascii="Book Antiqua" w:hAnsi="Book Antiqua"/>
        </w:rPr>
        <w:t xml:space="preserve"> </w:t>
      </w:r>
      <w:r w:rsidRPr="002F6997">
        <w:rPr>
          <w:rFonts w:ascii="Book Antiqua" w:hAnsi="Book Antiqua"/>
        </w:rPr>
        <w:t xml:space="preserve">za otroke v sodelovanju z zunanjimi izvajalci, </w:t>
      </w:r>
    </w:p>
    <w:p w:rsidR="00B97932" w:rsidRPr="002F6997" w:rsidRDefault="00B97932" w:rsidP="00B97932">
      <w:pPr>
        <w:widowControl w:val="0"/>
        <w:numPr>
          <w:ilvl w:val="0"/>
          <w:numId w:val="13"/>
        </w:numPr>
        <w:tabs>
          <w:tab w:val="clear" w:pos="720"/>
          <w:tab w:val="num" w:pos="364"/>
        </w:tabs>
        <w:overflowPunct w:val="0"/>
        <w:autoSpaceDE w:val="0"/>
        <w:autoSpaceDN w:val="0"/>
        <w:adjustRightInd w:val="0"/>
        <w:spacing w:after="0" w:line="276" w:lineRule="auto"/>
        <w:ind w:left="364" w:hanging="364"/>
        <w:jc w:val="both"/>
        <w:rPr>
          <w:rFonts w:ascii="Book Antiqua" w:hAnsi="Book Antiqua"/>
        </w:rPr>
      </w:pPr>
      <w:r w:rsidRPr="002F6997">
        <w:rPr>
          <w:rFonts w:ascii="Book Antiqua" w:hAnsi="Book Antiqua"/>
        </w:rPr>
        <w:t xml:space="preserve">obiski osnovnošolske mladine – </w:t>
      </w:r>
      <w:r w:rsidRPr="00FE66F9">
        <w:rPr>
          <w:rFonts w:ascii="Book Antiqua" w:hAnsi="Book Antiqua"/>
          <w:u w:val="single"/>
        </w:rPr>
        <w:t>Rastem s knjigo</w:t>
      </w:r>
      <w:r w:rsidRPr="002F6997">
        <w:rPr>
          <w:rFonts w:ascii="Book Antiqua" w:hAnsi="Book Antiqua"/>
        </w:rPr>
        <w:t xml:space="preserve">, </w:t>
      </w:r>
      <w:r w:rsidR="0064551A">
        <w:rPr>
          <w:rFonts w:ascii="Book Antiqua" w:hAnsi="Book Antiqua"/>
        </w:rPr>
        <w:t>Kulturni dan v knjižnici,</w:t>
      </w:r>
    </w:p>
    <w:p w:rsidR="00B97932" w:rsidRDefault="00B97932" w:rsidP="00B97932">
      <w:pPr>
        <w:widowControl w:val="0"/>
        <w:numPr>
          <w:ilvl w:val="0"/>
          <w:numId w:val="13"/>
        </w:numPr>
        <w:tabs>
          <w:tab w:val="clear" w:pos="720"/>
          <w:tab w:val="num" w:pos="364"/>
        </w:tabs>
        <w:overflowPunct w:val="0"/>
        <w:autoSpaceDE w:val="0"/>
        <w:autoSpaceDN w:val="0"/>
        <w:adjustRightInd w:val="0"/>
        <w:spacing w:after="0" w:line="276" w:lineRule="auto"/>
        <w:ind w:left="364" w:hanging="364"/>
        <w:jc w:val="both"/>
        <w:rPr>
          <w:rFonts w:ascii="Book Antiqua" w:hAnsi="Book Antiqua"/>
        </w:rPr>
      </w:pPr>
      <w:proofErr w:type="spellStart"/>
      <w:r w:rsidRPr="00FE66F9">
        <w:rPr>
          <w:rFonts w:ascii="Book Antiqua" w:hAnsi="Book Antiqua"/>
          <w:bCs/>
          <w:u w:val="single"/>
        </w:rPr>
        <w:t>Poletavci</w:t>
      </w:r>
      <w:proofErr w:type="spellEnd"/>
      <w:r w:rsidRPr="00FE66F9">
        <w:rPr>
          <w:rFonts w:ascii="Book Antiqua" w:hAnsi="Book Antiqua"/>
          <w:bCs/>
          <w:u w:val="single"/>
        </w:rPr>
        <w:t xml:space="preserve"> - </w:t>
      </w:r>
      <w:proofErr w:type="spellStart"/>
      <w:r w:rsidRPr="00FE66F9">
        <w:rPr>
          <w:rFonts w:ascii="Book Antiqua" w:hAnsi="Book Antiqua"/>
          <w:bCs/>
          <w:u w:val="single"/>
        </w:rPr>
        <w:t>Najpoletavci</w:t>
      </w:r>
      <w:proofErr w:type="spellEnd"/>
      <w:r w:rsidRPr="002F6997">
        <w:rPr>
          <w:rFonts w:ascii="Book Antiqua" w:hAnsi="Book Antiqua"/>
        </w:rPr>
        <w:t xml:space="preserve"> </w:t>
      </w:r>
      <w:r w:rsidRPr="002F6997">
        <w:rPr>
          <w:rFonts w:ascii="Book Antiqua" w:hAnsi="Book Antiqua"/>
          <w:bCs/>
        </w:rPr>
        <w:t>(poletno branje za učenc</w:t>
      </w:r>
      <w:r w:rsidR="0064551A">
        <w:rPr>
          <w:rFonts w:ascii="Book Antiqua" w:hAnsi="Book Antiqua"/>
          <w:bCs/>
        </w:rPr>
        <w:t>e in dijake) v sodelovanju z Mestno knjižnico Ljubljana in poletne pravljice pod lipo</w:t>
      </w:r>
      <w:r w:rsidRPr="002F6997">
        <w:rPr>
          <w:rFonts w:ascii="Book Antiqua" w:hAnsi="Book Antiqua"/>
          <w:bCs/>
        </w:rPr>
        <w:t>,</w:t>
      </w:r>
      <w:r w:rsidRPr="00FE66F9">
        <w:rPr>
          <w:rFonts w:ascii="Book Antiqua" w:hAnsi="Book Antiqua"/>
        </w:rPr>
        <w:t xml:space="preserve"> </w:t>
      </w:r>
    </w:p>
    <w:p w:rsidR="00B97932" w:rsidRPr="002F6997" w:rsidRDefault="00B97932" w:rsidP="00B97932">
      <w:pPr>
        <w:widowControl w:val="0"/>
        <w:numPr>
          <w:ilvl w:val="0"/>
          <w:numId w:val="13"/>
        </w:numPr>
        <w:tabs>
          <w:tab w:val="clear" w:pos="720"/>
          <w:tab w:val="num" w:pos="364"/>
        </w:tabs>
        <w:overflowPunct w:val="0"/>
        <w:autoSpaceDE w:val="0"/>
        <w:autoSpaceDN w:val="0"/>
        <w:adjustRightInd w:val="0"/>
        <w:spacing w:after="0" w:line="276" w:lineRule="auto"/>
        <w:ind w:left="364" w:hanging="364"/>
        <w:jc w:val="both"/>
        <w:rPr>
          <w:rFonts w:ascii="Book Antiqua" w:hAnsi="Book Antiqua"/>
        </w:rPr>
      </w:pPr>
      <w:r w:rsidRPr="002F6997">
        <w:rPr>
          <w:rFonts w:ascii="Book Antiqua" w:hAnsi="Book Antiqua"/>
        </w:rPr>
        <w:t>prireditev ob zak</w:t>
      </w:r>
      <w:r>
        <w:rPr>
          <w:rFonts w:ascii="Book Antiqua" w:hAnsi="Book Antiqua"/>
        </w:rPr>
        <w:t xml:space="preserve">ljučku </w:t>
      </w:r>
      <w:r w:rsidRPr="00FE66F9">
        <w:rPr>
          <w:rFonts w:ascii="Book Antiqua" w:hAnsi="Book Antiqua"/>
          <w:u w:val="single"/>
        </w:rPr>
        <w:t>Predšolske bralne</w:t>
      </w:r>
      <w:r>
        <w:rPr>
          <w:rFonts w:ascii="Book Antiqua" w:hAnsi="Book Antiqua"/>
        </w:rPr>
        <w:t xml:space="preserve"> značke in</w:t>
      </w:r>
      <w:r w:rsidRPr="002F6997">
        <w:rPr>
          <w:rFonts w:ascii="Book Antiqua" w:hAnsi="Book Antiqua"/>
        </w:rPr>
        <w:t xml:space="preserve"> </w:t>
      </w:r>
      <w:proofErr w:type="spellStart"/>
      <w:r w:rsidRPr="00B44FF7">
        <w:rPr>
          <w:rFonts w:ascii="Book Antiqua" w:hAnsi="Book Antiqua"/>
          <w:bCs/>
        </w:rPr>
        <w:t>Poletavci</w:t>
      </w:r>
      <w:proofErr w:type="spellEnd"/>
      <w:r w:rsidRPr="00B44FF7">
        <w:rPr>
          <w:rFonts w:ascii="Book Antiqua" w:hAnsi="Book Antiqua"/>
        </w:rPr>
        <w:t xml:space="preserve"> </w:t>
      </w:r>
      <w:r w:rsidRPr="00B44FF7">
        <w:rPr>
          <w:rFonts w:ascii="Book Antiqua" w:hAnsi="Book Antiqua"/>
          <w:bCs/>
        </w:rPr>
        <w:t>–</w:t>
      </w:r>
      <w:r w:rsidRPr="00B44FF7">
        <w:rPr>
          <w:rFonts w:ascii="Book Antiqua" w:hAnsi="Book Antiqua"/>
        </w:rPr>
        <w:t xml:space="preserve"> </w:t>
      </w:r>
      <w:proofErr w:type="spellStart"/>
      <w:r w:rsidRPr="00B44FF7">
        <w:rPr>
          <w:rFonts w:ascii="Book Antiqua" w:hAnsi="Book Antiqua"/>
          <w:bCs/>
        </w:rPr>
        <w:t>Najpoletavci</w:t>
      </w:r>
      <w:proofErr w:type="spellEnd"/>
    </w:p>
    <w:p w:rsidR="00B97932" w:rsidRPr="00FE66F9" w:rsidRDefault="00B97932" w:rsidP="00B97932">
      <w:pPr>
        <w:widowControl w:val="0"/>
        <w:numPr>
          <w:ilvl w:val="0"/>
          <w:numId w:val="13"/>
        </w:numPr>
        <w:tabs>
          <w:tab w:val="clear" w:pos="720"/>
          <w:tab w:val="num" w:pos="364"/>
        </w:tabs>
        <w:overflowPunct w:val="0"/>
        <w:autoSpaceDE w:val="0"/>
        <w:autoSpaceDN w:val="0"/>
        <w:adjustRightInd w:val="0"/>
        <w:spacing w:after="0" w:line="276" w:lineRule="auto"/>
        <w:ind w:left="364" w:hanging="364"/>
        <w:jc w:val="both"/>
        <w:rPr>
          <w:rFonts w:ascii="Book Antiqua" w:hAnsi="Book Antiqua"/>
        </w:rPr>
      </w:pPr>
      <w:r w:rsidRPr="00FE66F9">
        <w:rPr>
          <w:rFonts w:ascii="Book Antiqua" w:hAnsi="Book Antiqua"/>
        </w:rPr>
        <w:t xml:space="preserve">otroške predstave ob Tednu otroka, </w:t>
      </w:r>
    </w:p>
    <w:p w:rsidR="00B97932" w:rsidRDefault="00B97932" w:rsidP="00B97932">
      <w:pPr>
        <w:widowControl w:val="0"/>
        <w:overflowPunct w:val="0"/>
        <w:autoSpaceDE w:val="0"/>
        <w:autoSpaceDN w:val="0"/>
        <w:adjustRightInd w:val="0"/>
        <w:spacing w:after="0" w:line="276" w:lineRule="auto"/>
        <w:ind w:right="780"/>
        <w:jc w:val="both"/>
        <w:rPr>
          <w:rFonts w:ascii="Book Antiqua" w:hAnsi="Book Antiqua"/>
        </w:rPr>
      </w:pPr>
      <w:r>
        <w:rPr>
          <w:rFonts w:ascii="Book Antiqua" w:hAnsi="Book Antiqua"/>
        </w:rPr>
        <w:t>-    praznični december</w:t>
      </w:r>
      <w:r w:rsidRPr="002F6997">
        <w:rPr>
          <w:rFonts w:ascii="Book Antiqua" w:hAnsi="Book Antiqua"/>
        </w:rPr>
        <w:t xml:space="preserve"> </w:t>
      </w:r>
      <w:r>
        <w:rPr>
          <w:rFonts w:ascii="Book Antiqua" w:hAnsi="Book Antiqua"/>
        </w:rPr>
        <w:t>- dramske uprizoritve pravljic, gledališke predstave za otroke</w:t>
      </w:r>
    </w:p>
    <w:p w:rsidR="00B97932" w:rsidRPr="00347764" w:rsidRDefault="00B97932" w:rsidP="00B97932">
      <w:pPr>
        <w:widowControl w:val="0"/>
        <w:overflowPunct w:val="0"/>
        <w:autoSpaceDE w:val="0"/>
        <w:autoSpaceDN w:val="0"/>
        <w:adjustRightInd w:val="0"/>
        <w:spacing w:after="0" w:line="276" w:lineRule="auto"/>
        <w:ind w:right="780"/>
        <w:jc w:val="both"/>
        <w:rPr>
          <w:rFonts w:ascii="Book Antiqua" w:hAnsi="Book Antiqua"/>
        </w:rPr>
      </w:pPr>
    </w:p>
    <w:p w:rsidR="00B97932" w:rsidRPr="002F6997" w:rsidRDefault="00B97932" w:rsidP="00B97932">
      <w:pPr>
        <w:widowControl w:val="0"/>
        <w:autoSpaceDE w:val="0"/>
        <w:autoSpaceDN w:val="0"/>
        <w:adjustRightInd w:val="0"/>
        <w:spacing w:after="0" w:line="240" w:lineRule="auto"/>
        <w:ind w:left="4"/>
        <w:rPr>
          <w:rFonts w:ascii="Book Antiqua" w:hAnsi="Book Antiqua"/>
        </w:rPr>
      </w:pPr>
      <w:r w:rsidRPr="002F6997">
        <w:rPr>
          <w:rFonts w:ascii="Book Antiqua" w:hAnsi="Book Antiqua"/>
          <w:b/>
          <w:bCs/>
        </w:rPr>
        <w:t>za odrasle:</w:t>
      </w:r>
    </w:p>
    <w:p w:rsidR="00B97932" w:rsidRPr="002F6997" w:rsidRDefault="00B97932" w:rsidP="00B97932">
      <w:pPr>
        <w:widowControl w:val="0"/>
        <w:numPr>
          <w:ilvl w:val="0"/>
          <w:numId w:val="14"/>
        </w:numPr>
        <w:tabs>
          <w:tab w:val="clear" w:pos="720"/>
          <w:tab w:val="num" w:pos="324"/>
        </w:tabs>
        <w:overflowPunct w:val="0"/>
        <w:autoSpaceDE w:val="0"/>
        <w:autoSpaceDN w:val="0"/>
        <w:adjustRightInd w:val="0"/>
        <w:spacing w:after="0" w:line="235" w:lineRule="auto"/>
        <w:ind w:left="324" w:hanging="324"/>
        <w:jc w:val="both"/>
        <w:rPr>
          <w:rFonts w:ascii="Book Antiqua" w:hAnsi="Book Antiqua"/>
        </w:rPr>
      </w:pPr>
      <w:r w:rsidRPr="002F6997">
        <w:rPr>
          <w:rFonts w:ascii="Book Antiqua" w:hAnsi="Book Antiqua"/>
        </w:rPr>
        <w:t xml:space="preserve">literarni večeri z gostujočimi ustvarjalci, </w:t>
      </w:r>
    </w:p>
    <w:p w:rsidR="00B97932" w:rsidRPr="002F6997" w:rsidRDefault="00B97932" w:rsidP="00B97932">
      <w:pPr>
        <w:widowControl w:val="0"/>
        <w:numPr>
          <w:ilvl w:val="0"/>
          <w:numId w:val="14"/>
        </w:numPr>
        <w:tabs>
          <w:tab w:val="clear" w:pos="720"/>
          <w:tab w:val="num" w:pos="324"/>
        </w:tabs>
        <w:overflowPunct w:val="0"/>
        <w:autoSpaceDE w:val="0"/>
        <w:autoSpaceDN w:val="0"/>
        <w:adjustRightInd w:val="0"/>
        <w:spacing w:after="0" w:line="235" w:lineRule="auto"/>
        <w:ind w:left="324" w:hanging="324"/>
        <w:jc w:val="both"/>
        <w:rPr>
          <w:rFonts w:ascii="Book Antiqua" w:hAnsi="Book Antiqua"/>
        </w:rPr>
      </w:pPr>
      <w:r>
        <w:rPr>
          <w:rFonts w:ascii="Book Antiqua" w:hAnsi="Book Antiqua"/>
        </w:rPr>
        <w:t xml:space="preserve">predstavitve knjig </w:t>
      </w:r>
    </w:p>
    <w:p w:rsidR="00B97932" w:rsidRPr="002F6997" w:rsidRDefault="00B97932" w:rsidP="00B97932">
      <w:pPr>
        <w:widowControl w:val="0"/>
        <w:numPr>
          <w:ilvl w:val="0"/>
          <w:numId w:val="14"/>
        </w:numPr>
        <w:tabs>
          <w:tab w:val="clear" w:pos="720"/>
          <w:tab w:val="num" w:pos="324"/>
        </w:tabs>
        <w:overflowPunct w:val="0"/>
        <w:autoSpaceDE w:val="0"/>
        <w:autoSpaceDN w:val="0"/>
        <w:adjustRightInd w:val="0"/>
        <w:spacing w:after="0" w:line="237" w:lineRule="auto"/>
        <w:ind w:left="324" w:hanging="324"/>
        <w:jc w:val="both"/>
        <w:rPr>
          <w:rFonts w:ascii="Book Antiqua" w:hAnsi="Book Antiqua"/>
        </w:rPr>
      </w:pPr>
      <w:r>
        <w:rPr>
          <w:rFonts w:ascii="Book Antiqua" w:hAnsi="Book Antiqua"/>
        </w:rPr>
        <w:t>strokovna in</w:t>
      </w:r>
      <w:r w:rsidRPr="002F6997">
        <w:rPr>
          <w:rFonts w:ascii="Book Antiqua" w:hAnsi="Book Antiqua"/>
        </w:rPr>
        <w:t xml:space="preserve"> potopisna predavanja</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Pr="002F6997" w:rsidRDefault="00B97932" w:rsidP="00B97932">
      <w:pPr>
        <w:widowControl w:val="0"/>
        <w:numPr>
          <w:ilvl w:val="0"/>
          <w:numId w:val="14"/>
        </w:numPr>
        <w:tabs>
          <w:tab w:val="clear" w:pos="720"/>
          <w:tab w:val="num" w:pos="324"/>
        </w:tabs>
        <w:overflowPunct w:val="0"/>
        <w:autoSpaceDE w:val="0"/>
        <w:autoSpaceDN w:val="0"/>
        <w:adjustRightInd w:val="0"/>
        <w:spacing w:after="0" w:line="240" w:lineRule="auto"/>
        <w:ind w:left="324" w:hanging="324"/>
        <w:jc w:val="both"/>
        <w:rPr>
          <w:rFonts w:ascii="Book Antiqua" w:hAnsi="Book Antiqua"/>
        </w:rPr>
      </w:pPr>
      <w:r>
        <w:rPr>
          <w:rFonts w:ascii="Book Antiqua" w:hAnsi="Book Antiqua"/>
        </w:rPr>
        <w:t>fotografske, likovne in druge razstave</w:t>
      </w:r>
    </w:p>
    <w:p w:rsidR="00B97932" w:rsidRDefault="00B97932" w:rsidP="00B97932">
      <w:pPr>
        <w:widowControl w:val="0"/>
        <w:numPr>
          <w:ilvl w:val="0"/>
          <w:numId w:val="14"/>
        </w:numPr>
        <w:tabs>
          <w:tab w:val="clear" w:pos="720"/>
          <w:tab w:val="num" w:pos="324"/>
        </w:tabs>
        <w:overflowPunct w:val="0"/>
        <w:autoSpaceDE w:val="0"/>
        <w:autoSpaceDN w:val="0"/>
        <w:adjustRightInd w:val="0"/>
        <w:spacing w:after="0" w:line="240" w:lineRule="auto"/>
        <w:ind w:left="324" w:hanging="324"/>
        <w:jc w:val="both"/>
        <w:rPr>
          <w:rFonts w:ascii="Book Antiqua" w:hAnsi="Book Antiqua"/>
        </w:rPr>
      </w:pPr>
      <w:r w:rsidRPr="002F6997">
        <w:rPr>
          <w:rFonts w:ascii="Book Antiqua" w:hAnsi="Book Antiqua"/>
        </w:rPr>
        <w:t>srečanja članov š</w:t>
      </w:r>
      <w:r>
        <w:rPr>
          <w:rFonts w:ascii="Book Antiqua" w:hAnsi="Book Antiqua"/>
        </w:rPr>
        <w:t xml:space="preserve">tudijskega krožka Žarek </w:t>
      </w:r>
    </w:p>
    <w:p w:rsidR="00B97932" w:rsidRDefault="00B97932" w:rsidP="00B97932">
      <w:pPr>
        <w:widowControl w:val="0"/>
        <w:numPr>
          <w:ilvl w:val="0"/>
          <w:numId w:val="14"/>
        </w:numPr>
        <w:tabs>
          <w:tab w:val="clear" w:pos="720"/>
          <w:tab w:val="num" w:pos="324"/>
        </w:tabs>
        <w:overflowPunct w:val="0"/>
        <w:autoSpaceDE w:val="0"/>
        <w:autoSpaceDN w:val="0"/>
        <w:adjustRightInd w:val="0"/>
        <w:spacing w:after="0" w:line="240" w:lineRule="auto"/>
        <w:ind w:left="324" w:hanging="324"/>
        <w:jc w:val="both"/>
        <w:rPr>
          <w:rFonts w:ascii="Book Antiqua" w:hAnsi="Book Antiqua"/>
        </w:rPr>
      </w:pPr>
      <w:r>
        <w:rPr>
          <w:rFonts w:ascii="Book Antiqua" w:hAnsi="Book Antiqua"/>
        </w:rPr>
        <w:t>d</w:t>
      </w:r>
      <w:r w:rsidRPr="002F6997">
        <w:rPr>
          <w:rFonts w:ascii="Book Antiqua" w:hAnsi="Book Antiqua"/>
        </w:rPr>
        <w:t>an Knjižnice Logatec</w:t>
      </w:r>
    </w:p>
    <w:p w:rsidR="00B97932" w:rsidRPr="001E3A8C" w:rsidRDefault="00B97932" w:rsidP="00B97932">
      <w:pPr>
        <w:widowControl w:val="0"/>
        <w:overflowPunct w:val="0"/>
        <w:autoSpaceDE w:val="0"/>
        <w:autoSpaceDN w:val="0"/>
        <w:adjustRightInd w:val="0"/>
        <w:spacing w:after="0" w:line="240" w:lineRule="auto"/>
        <w:jc w:val="both"/>
        <w:rPr>
          <w:rFonts w:ascii="Book Antiqua" w:hAnsi="Book Antiqua"/>
        </w:rPr>
      </w:pPr>
      <w:r w:rsidRPr="001E3A8C">
        <w:rPr>
          <w:rFonts w:ascii="Book Antiqua" w:hAnsi="Book Antiqua"/>
        </w:rPr>
        <w:t>Vse zgoraj naštete prireditve tako za odrasle in otroke ter mladino izvajamo v osrednji Knjižnici v Logatcu in občasno tudi v  Krajevni knjižnici Rovte in Hotedršica. V Krajevni knjižnici Vrh Sv. Treh kraljev izvajamo samo pravljice. Tam kjer prostor to omogoča, bomo poleg navedenega organizirali tudi manjše fotografske in likovne razstave.</w:t>
      </w:r>
    </w:p>
    <w:p w:rsidR="00B97932" w:rsidRDefault="00B97932" w:rsidP="00B97932">
      <w:pPr>
        <w:widowControl w:val="0"/>
        <w:overflowPunct w:val="0"/>
        <w:autoSpaceDE w:val="0"/>
        <w:autoSpaceDN w:val="0"/>
        <w:adjustRightInd w:val="0"/>
        <w:spacing w:after="0" w:line="276" w:lineRule="auto"/>
        <w:ind w:right="20"/>
        <w:rPr>
          <w:rFonts w:ascii="Book Antiqua" w:hAnsi="Book Antiqua"/>
        </w:rPr>
      </w:pPr>
    </w:p>
    <w:p w:rsidR="00B97932" w:rsidRPr="002F6997" w:rsidRDefault="00B97932" w:rsidP="00B97932">
      <w:pPr>
        <w:widowControl w:val="0"/>
        <w:overflowPunct w:val="0"/>
        <w:autoSpaceDE w:val="0"/>
        <w:autoSpaceDN w:val="0"/>
        <w:adjustRightInd w:val="0"/>
        <w:spacing w:after="0" w:line="276" w:lineRule="auto"/>
        <w:ind w:left="4" w:right="20"/>
        <w:rPr>
          <w:rFonts w:ascii="Book Antiqua" w:hAnsi="Book Antiqua"/>
        </w:rPr>
      </w:pPr>
      <w:r w:rsidRPr="002F6997">
        <w:rPr>
          <w:rFonts w:ascii="Book Antiqua" w:hAnsi="Book Antiqua"/>
        </w:rPr>
        <w:t xml:space="preserve">V Knjižnici Logatec in njenih </w:t>
      </w:r>
      <w:r>
        <w:rPr>
          <w:rFonts w:ascii="Book Antiqua" w:hAnsi="Book Antiqua"/>
        </w:rPr>
        <w:t xml:space="preserve">krajevnih </w:t>
      </w:r>
      <w:r w:rsidRPr="002F6997">
        <w:rPr>
          <w:rFonts w:ascii="Book Antiqua" w:hAnsi="Book Antiqua"/>
        </w:rPr>
        <w:t xml:space="preserve">enotah bomo nadaljevali z manjšimi priložnostnimi </w:t>
      </w:r>
      <w:r>
        <w:rPr>
          <w:rFonts w:ascii="Book Antiqua" w:hAnsi="Book Antiqua"/>
        </w:rPr>
        <w:t>prireditvami in</w:t>
      </w:r>
      <w:r w:rsidRPr="002F6997">
        <w:rPr>
          <w:rFonts w:ascii="Book Antiqua" w:hAnsi="Book Antiqua"/>
        </w:rPr>
        <w:t xml:space="preserve"> </w:t>
      </w:r>
      <w:r>
        <w:rPr>
          <w:rFonts w:ascii="Book Antiqua" w:hAnsi="Book Antiqua"/>
        </w:rPr>
        <w:t>tako obeleževali naslednje dni:</w:t>
      </w:r>
    </w:p>
    <w:p w:rsidR="00B97932" w:rsidRPr="002F6997" w:rsidRDefault="00B97932" w:rsidP="00B97932">
      <w:pPr>
        <w:widowControl w:val="0"/>
        <w:numPr>
          <w:ilvl w:val="0"/>
          <w:numId w:val="15"/>
        </w:numPr>
        <w:tabs>
          <w:tab w:val="clear" w:pos="720"/>
          <w:tab w:val="num" w:pos="744"/>
        </w:tabs>
        <w:overflowPunct w:val="0"/>
        <w:autoSpaceDE w:val="0"/>
        <w:autoSpaceDN w:val="0"/>
        <w:adjustRightInd w:val="0"/>
        <w:spacing w:after="0" w:line="240" w:lineRule="auto"/>
        <w:ind w:left="744" w:hanging="384"/>
        <w:jc w:val="both"/>
        <w:rPr>
          <w:rFonts w:ascii="Book Antiqua" w:hAnsi="Book Antiqua"/>
        </w:rPr>
      </w:pPr>
      <w:r w:rsidRPr="002F6997">
        <w:rPr>
          <w:rFonts w:ascii="Book Antiqua" w:hAnsi="Book Antiqua"/>
        </w:rPr>
        <w:t xml:space="preserve"> 8. februar, Prešernov dan, slovenski kulturni praznik, </w:t>
      </w:r>
    </w:p>
    <w:p w:rsidR="00B97932" w:rsidRPr="002F6997" w:rsidRDefault="00B97932" w:rsidP="00B97932">
      <w:pPr>
        <w:widowControl w:val="0"/>
        <w:numPr>
          <w:ilvl w:val="0"/>
          <w:numId w:val="15"/>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21. marec: Dan poezije, </w:t>
      </w:r>
    </w:p>
    <w:p w:rsidR="00B97932" w:rsidRPr="002F6997" w:rsidRDefault="00B97932" w:rsidP="00B97932">
      <w:pPr>
        <w:widowControl w:val="0"/>
        <w:numPr>
          <w:ilvl w:val="0"/>
          <w:numId w:val="15"/>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  2.  april: Dan mladinske književnosti (Andersenov rojstni dan), </w:t>
      </w:r>
    </w:p>
    <w:p w:rsidR="00B97932" w:rsidRPr="002F6997" w:rsidRDefault="00B97932" w:rsidP="00B97932">
      <w:pPr>
        <w:widowControl w:val="0"/>
        <w:numPr>
          <w:ilvl w:val="0"/>
          <w:numId w:val="15"/>
        </w:numPr>
        <w:tabs>
          <w:tab w:val="clear" w:pos="720"/>
          <w:tab w:val="num" w:pos="724"/>
        </w:tabs>
        <w:overflowPunct w:val="0"/>
        <w:autoSpaceDE w:val="0"/>
        <w:autoSpaceDN w:val="0"/>
        <w:adjustRightInd w:val="0"/>
        <w:spacing w:after="0" w:line="239" w:lineRule="auto"/>
        <w:ind w:left="724" w:hanging="364"/>
        <w:jc w:val="both"/>
        <w:rPr>
          <w:rFonts w:ascii="Book Antiqua" w:hAnsi="Book Antiqua"/>
        </w:rPr>
      </w:pPr>
      <w:r w:rsidRPr="002F6997">
        <w:rPr>
          <w:rFonts w:ascii="Book Antiqua" w:hAnsi="Book Antiqua"/>
        </w:rPr>
        <w:t xml:space="preserve">22. april: Dan Zemlje, </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Pr="002F6997" w:rsidRDefault="00B97932" w:rsidP="00B97932">
      <w:pPr>
        <w:widowControl w:val="0"/>
        <w:numPr>
          <w:ilvl w:val="0"/>
          <w:numId w:val="15"/>
        </w:numPr>
        <w:tabs>
          <w:tab w:val="clear" w:pos="720"/>
          <w:tab w:val="num" w:pos="724"/>
        </w:tabs>
        <w:overflowPunct w:val="0"/>
        <w:autoSpaceDE w:val="0"/>
        <w:autoSpaceDN w:val="0"/>
        <w:adjustRightInd w:val="0"/>
        <w:spacing w:after="0" w:line="240" w:lineRule="auto"/>
        <w:ind w:left="724" w:hanging="364"/>
        <w:jc w:val="both"/>
        <w:rPr>
          <w:rFonts w:ascii="Book Antiqua" w:hAnsi="Book Antiqua"/>
        </w:rPr>
      </w:pPr>
      <w:r w:rsidRPr="002F6997">
        <w:rPr>
          <w:rFonts w:ascii="Book Antiqua" w:hAnsi="Book Antiqua"/>
        </w:rPr>
        <w:t xml:space="preserve">23 april: Svetovni dan knjige, </w:t>
      </w:r>
    </w:p>
    <w:p w:rsidR="00B97932" w:rsidRPr="002F6997" w:rsidRDefault="00B97932" w:rsidP="00B97932">
      <w:pPr>
        <w:widowControl w:val="0"/>
        <w:numPr>
          <w:ilvl w:val="0"/>
          <w:numId w:val="15"/>
        </w:numPr>
        <w:tabs>
          <w:tab w:val="clear" w:pos="720"/>
          <w:tab w:val="num" w:pos="724"/>
        </w:tabs>
        <w:overflowPunct w:val="0"/>
        <w:autoSpaceDE w:val="0"/>
        <w:autoSpaceDN w:val="0"/>
        <w:adjustRightInd w:val="0"/>
        <w:spacing w:after="0" w:line="239" w:lineRule="auto"/>
        <w:ind w:left="724" w:hanging="364"/>
        <w:jc w:val="both"/>
        <w:rPr>
          <w:rFonts w:ascii="Book Antiqua" w:hAnsi="Book Antiqua"/>
        </w:rPr>
      </w:pPr>
      <w:r w:rsidRPr="002F6997">
        <w:rPr>
          <w:rFonts w:ascii="Book Antiqua" w:hAnsi="Book Antiqua"/>
        </w:rPr>
        <w:t xml:space="preserve">18. maj: Dan Knjižnice Logatec, </w:t>
      </w:r>
    </w:p>
    <w:p w:rsidR="00B97932" w:rsidRPr="002F6997" w:rsidRDefault="00B97932" w:rsidP="00B97932">
      <w:pPr>
        <w:widowControl w:val="0"/>
        <w:autoSpaceDE w:val="0"/>
        <w:autoSpaceDN w:val="0"/>
        <w:adjustRightInd w:val="0"/>
        <w:spacing w:after="0" w:line="1" w:lineRule="exact"/>
        <w:rPr>
          <w:rFonts w:ascii="Book Antiqua" w:hAnsi="Book Antiqua"/>
        </w:rPr>
      </w:pPr>
    </w:p>
    <w:p w:rsidR="00B97932" w:rsidRDefault="00B97932" w:rsidP="00B97932">
      <w:pPr>
        <w:widowControl w:val="0"/>
        <w:numPr>
          <w:ilvl w:val="0"/>
          <w:numId w:val="15"/>
        </w:numPr>
        <w:overflowPunct w:val="0"/>
        <w:autoSpaceDE w:val="0"/>
        <w:autoSpaceDN w:val="0"/>
        <w:adjustRightInd w:val="0"/>
        <w:spacing w:after="0" w:line="240" w:lineRule="auto"/>
        <w:jc w:val="both"/>
        <w:rPr>
          <w:rFonts w:ascii="Book Antiqua" w:hAnsi="Book Antiqua"/>
        </w:rPr>
      </w:pPr>
      <w:r w:rsidRPr="002F6997">
        <w:rPr>
          <w:rFonts w:ascii="Book Antiqua" w:hAnsi="Book Antiqua"/>
        </w:rPr>
        <w:lastRenderedPageBreak/>
        <w:t>20. november: D</w:t>
      </w:r>
      <w:r>
        <w:rPr>
          <w:rFonts w:ascii="Book Antiqua" w:hAnsi="Book Antiqua"/>
        </w:rPr>
        <w:t xml:space="preserve">an slovenskih splošnih knjižnic v okviru Tedna slovenskih splošnih knjižnic, </w:t>
      </w:r>
      <w:r w:rsidRPr="002F6997">
        <w:rPr>
          <w:rFonts w:ascii="Book Antiqua" w:hAnsi="Book Antiqua"/>
        </w:rPr>
        <w:t xml:space="preserve"> </w:t>
      </w:r>
    </w:p>
    <w:p w:rsidR="00B97932" w:rsidRPr="003C6F11" w:rsidRDefault="00E90B7C" w:rsidP="00B97932">
      <w:pPr>
        <w:widowControl w:val="0"/>
        <w:numPr>
          <w:ilvl w:val="0"/>
          <w:numId w:val="15"/>
        </w:numPr>
        <w:overflowPunct w:val="0"/>
        <w:autoSpaceDE w:val="0"/>
        <w:autoSpaceDN w:val="0"/>
        <w:adjustRightInd w:val="0"/>
        <w:spacing w:after="0" w:line="240" w:lineRule="auto"/>
        <w:jc w:val="both"/>
        <w:rPr>
          <w:rFonts w:ascii="Book Antiqua" w:hAnsi="Book Antiqua"/>
        </w:rPr>
      </w:pPr>
      <w:r>
        <w:rPr>
          <w:rFonts w:ascii="Book Antiqua" w:hAnsi="Book Antiqua"/>
        </w:rPr>
        <w:t>Božična čajanka</w:t>
      </w:r>
      <w:r w:rsidR="00B97932">
        <w:rPr>
          <w:rFonts w:ascii="Book Antiqua" w:hAnsi="Book Antiqua"/>
        </w:rPr>
        <w:t>.</w:t>
      </w:r>
      <w:r w:rsidR="00B97932" w:rsidRPr="00395545">
        <w:rPr>
          <w:rFonts w:ascii="Book Antiqua" w:hAnsi="Book Antiqua"/>
        </w:rPr>
        <w:t xml:space="preserve"> </w:t>
      </w:r>
    </w:p>
    <w:p w:rsidR="00B97932" w:rsidRDefault="00B97932" w:rsidP="00B97932">
      <w:pPr>
        <w:widowControl w:val="0"/>
        <w:autoSpaceDE w:val="0"/>
        <w:autoSpaceDN w:val="0"/>
        <w:adjustRightInd w:val="0"/>
        <w:spacing w:after="0" w:line="276" w:lineRule="auto"/>
        <w:rPr>
          <w:rFonts w:ascii="Book Antiqua" w:hAnsi="Book Antiqua"/>
          <w:b/>
          <w:bCs/>
          <w:u w:val="single"/>
        </w:rPr>
      </w:pPr>
    </w:p>
    <w:p w:rsidR="00B97932" w:rsidRPr="008C0C4A" w:rsidRDefault="00B97932" w:rsidP="00B97932">
      <w:pPr>
        <w:pStyle w:val="Naslov2"/>
      </w:pPr>
      <w:bookmarkStart w:id="52" w:name="_Toc25581134"/>
      <w:bookmarkStart w:id="53" w:name="_Toc34306849"/>
      <w:r w:rsidRPr="008C0C4A">
        <w:t>12. Investicije in investicijsko vzdrževanje</w:t>
      </w:r>
      <w:bookmarkEnd w:id="52"/>
      <w:bookmarkEnd w:id="53"/>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p>
    <w:p w:rsidR="00B97932" w:rsidRDefault="00B97932" w:rsidP="00B97932">
      <w:pPr>
        <w:widowControl w:val="0"/>
        <w:overflowPunct w:val="0"/>
        <w:autoSpaceDE w:val="0"/>
        <w:autoSpaceDN w:val="0"/>
        <w:adjustRightInd w:val="0"/>
        <w:spacing w:after="0" w:line="276" w:lineRule="auto"/>
        <w:ind w:right="20"/>
        <w:jc w:val="both"/>
        <w:rPr>
          <w:rFonts w:ascii="Book Antiqua" w:hAnsi="Book Antiqua"/>
        </w:rPr>
      </w:pPr>
      <w:r w:rsidRPr="00FA300C">
        <w:rPr>
          <w:rFonts w:ascii="Book Antiqua" w:hAnsi="Book Antiqua"/>
          <w:b/>
        </w:rPr>
        <w:t xml:space="preserve">V letu </w:t>
      </w:r>
      <w:r>
        <w:rPr>
          <w:rFonts w:ascii="Book Antiqua" w:hAnsi="Book Antiqua"/>
          <w:b/>
        </w:rPr>
        <w:t>2020</w:t>
      </w:r>
      <w:r>
        <w:rPr>
          <w:rFonts w:ascii="Book Antiqua" w:hAnsi="Book Antiqua"/>
        </w:rPr>
        <w:t xml:space="preserve"> </w:t>
      </w:r>
      <w:r w:rsidRPr="007314CF">
        <w:rPr>
          <w:rFonts w:ascii="Book Antiqua" w:hAnsi="Book Antiqua"/>
          <w:b/>
        </w:rPr>
        <w:t>načrtujemo:</w:t>
      </w:r>
      <w:r>
        <w:rPr>
          <w:rFonts w:ascii="Book Antiqua" w:hAnsi="Book Antiqua"/>
        </w:rPr>
        <w:t xml:space="preserve"> </w:t>
      </w:r>
    </w:p>
    <w:p w:rsidR="009C4503" w:rsidRPr="001555DA" w:rsidRDefault="009C4503" w:rsidP="009C4503">
      <w:pPr>
        <w:pStyle w:val="Odstavekseznama"/>
        <w:widowControl w:val="0"/>
        <w:numPr>
          <w:ilvl w:val="1"/>
          <w:numId w:val="17"/>
        </w:numPr>
        <w:overflowPunct w:val="0"/>
        <w:autoSpaceDE w:val="0"/>
        <w:autoSpaceDN w:val="0"/>
        <w:adjustRightInd w:val="0"/>
        <w:spacing w:after="0" w:line="276" w:lineRule="auto"/>
        <w:jc w:val="both"/>
        <w:rPr>
          <w:rFonts w:ascii="Book Antiqua" w:hAnsi="Book Antiqua"/>
        </w:rPr>
      </w:pPr>
      <w:r w:rsidRPr="001555DA">
        <w:rPr>
          <w:rFonts w:ascii="Book Antiqua" w:hAnsi="Book Antiqua"/>
        </w:rPr>
        <w:t>deln</w:t>
      </w:r>
      <w:r>
        <w:rPr>
          <w:rFonts w:ascii="Book Antiqua" w:hAnsi="Book Antiqua"/>
        </w:rPr>
        <w:t>e</w:t>
      </w:r>
      <w:r w:rsidRPr="001555DA">
        <w:rPr>
          <w:rFonts w:ascii="Book Antiqua" w:hAnsi="Book Antiqua"/>
        </w:rPr>
        <w:t xml:space="preserve"> posodobit</w:t>
      </w:r>
      <w:r>
        <w:rPr>
          <w:rFonts w:ascii="Book Antiqua" w:hAnsi="Book Antiqua"/>
        </w:rPr>
        <w:t>ve</w:t>
      </w:r>
      <w:r w:rsidRPr="001555DA">
        <w:rPr>
          <w:rFonts w:ascii="Book Antiqua" w:hAnsi="Book Antiqua"/>
        </w:rPr>
        <w:t xml:space="preserve"> računalniške opreme </w:t>
      </w:r>
    </w:p>
    <w:p w:rsidR="009C4503" w:rsidRPr="001555DA" w:rsidRDefault="009C4503" w:rsidP="009C4503">
      <w:pPr>
        <w:pStyle w:val="Odstavekseznama"/>
        <w:widowControl w:val="0"/>
        <w:numPr>
          <w:ilvl w:val="1"/>
          <w:numId w:val="17"/>
        </w:numPr>
        <w:overflowPunct w:val="0"/>
        <w:autoSpaceDE w:val="0"/>
        <w:autoSpaceDN w:val="0"/>
        <w:adjustRightInd w:val="0"/>
        <w:spacing w:after="0" w:line="276" w:lineRule="auto"/>
        <w:ind w:right="20"/>
        <w:jc w:val="both"/>
        <w:rPr>
          <w:rFonts w:ascii="Book Antiqua" w:hAnsi="Book Antiqua"/>
        </w:rPr>
      </w:pPr>
      <w:r w:rsidRPr="001555DA">
        <w:rPr>
          <w:rFonts w:ascii="Book Antiqua" w:hAnsi="Book Antiqua"/>
        </w:rPr>
        <w:t>nakup</w:t>
      </w:r>
      <w:r>
        <w:rPr>
          <w:rFonts w:ascii="Book Antiqua" w:hAnsi="Book Antiqua"/>
        </w:rPr>
        <w:t>a</w:t>
      </w:r>
      <w:r w:rsidRPr="001555DA">
        <w:rPr>
          <w:rFonts w:ascii="Book Antiqua" w:hAnsi="Book Antiqua"/>
        </w:rPr>
        <w:t xml:space="preserve"> novega tiskalnika za izdelavo plastičnih članskih izkaznic </w:t>
      </w:r>
    </w:p>
    <w:p w:rsidR="009C4503" w:rsidRPr="001555DA" w:rsidRDefault="009C4503" w:rsidP="009C4503">
      <w:pPr>
        <w:pStyle w:val="Odstavekseznama"/>
        <w:numPr>
          <w:ilvl w:val="1"/>
          <w:numId w:val="17"/>
        </w:numPr>
        <w:spacing w:after="0" w:line="276" w:lineRule="auto"/>
        <w:rPr>
          <w:rFonts w:ascii="Book Antiqua" w:hAnsi="Book Antiqua"/>
        </w:rPr>
      </w:pPr>
      <w:r>
        <w:rPr>
          <w:rFonts w:ascii="Book Antiqua" w:hAnsi="Book Antiqua"/>
        </w:rPr>
        <w:t xml:space="preserve">postavitve </w:t>
      </w:r>
      <w:r w:rsidRPr="001555DA">
        <w:rPr>
          <w:rFonts w:ascii="Book Antiqua" w:hAnsi="Book Antiqua"/>
        </w:rPr>
        <w:t>didaktičn</w:t>
      </w:r>
      <w:r>
        <w:rPr>
          <w:rFonts w:ascii="Book Antiqua" w:hAnsi="Book Antiqua"/>
        </w:rPr>
        <w:t>ega</w:t>
      </w:r>
      <w:r w:rsidRPr="001555DA">
        <w:rPr>
          <w:rFonts w:ascii="Book Antiqua" w:hAnsi="Book Antiqua"/>
        </w:rPr>
        <w:t xml:space="preserve"> interaktivn</w:t>
      </w:r>
      <w:r>
        <w:rPr>
          <w:rFonts w:ascii="Book Antiqua" w:hAnsi="Book Antiqua"/>
        </w:rPr>
        <w:t>ega</w:t>
      </w:r>
      <w:r w:rsidRPr="001555DA">
        <w:rPr>
          <w:rFonts w:ascii="Book Antiqua" w:hAnsi="Book Antiqua"/>
        </w:rPr>
        <w:t xml:space="preserve"> ekran</w:t>
      </w:r>
      <w:r>
        <w:rPr>
          <w:rFonts w:ascii="Book Antiqua" w:hAnsi="Book Antiqua"/>
        </w:rPr>
        <w:t>a</w:t>
      </w:r>
      <w:r w:rsidRPr="001555DA">
        <w:rPr>
          <w:rFonts w:ascii="Book Antiqua" w:hAnsi="Book Antiqua"/>
        </w:rPr>
        <w:t xml:space="preserve"> </w:t>
      </w:r>
      <w:r>
        <w:rPr>
          <w:rFonts w:ascii="Book Antiqua" w:hAnsi="Book Antiqua"/>
        </w:rPr>
        <w:t>z</w:t>
      </w:r>
      <w:r w:rsidRPr="001555DA">
        <w:rPr>
          <w:rFonts w:ascii="Book Antiqua" w:hAnsi="Book Antiqua"/>
        </w:rPr>
        <w:t xml:space="preserve"> predstavitven</w:t>
      </w:r>
      <w:r>
        <w:rPr>
          <w:rFonts w:ascii="Book Antiqua" w:hAnsi="Book Antiqua"/>
        </w:rPr>
        <w:t>imi</w:t>
      </w:r>
      <w:r w:rsidRPr="001555DA">
        <w:rPr>
          <w:rFonts w:ascii="Book Antiqua" w:hAnsi="Book Antiqua"/>
        </w:rPr>
        <w:t xml:space="preserve"> vsebin</w:t>
      </w:r>
      <w:r>
        <w:rPr>
          <w:rFonts w:ascii="Book Antiqua" w:hAnsi="Book Antiqua"/>
        </w:rPr>
        <w:t>ami</w:t>
      </w:r>
      <w:r w:rsidRPr="001555DA">
        <w:rPr>
          <w:rFonts w:ascii="Book Antiqua" w:hAnsi="Book Antiqua"/>
        </w:rPr>
        <w:t xml:space="preserve"> knjižničnega in lokalnega pomena z  namestitvijo v preddverje knjižnice</w:t>
      </w:r>
    </w:p>
    <w:p w:rsidR="009C4503" w:rsidRDefault="009C4503" w:rsidP="009C4503">
      <w:pPr>
        <w:pStyle w:val="Odstavekseznama"/>
        <w:numPr>
          <w:ilvl w:val="1"/>
          <w:numId w:val="17"/>
        </w:numPr>
        <w:spacing w:after="0" w:line="276" w:lineRule="auto"/>
        <w:rPr>
          <w:rFonts w:ascii="Book Antiqua" w:hAnsi="Book Antiqua"/>
        </w:rPr>
      </w:pPr>
      <w:r>
        <w:rPr>
          <w:rFonts w:ascii="Book Antiqua" w:hAnsi="Book Antiqua"/>
        </w:rPr>
        <w:t xml:space="preserve">nakupa </w:t>
      </w:r>
      <w:r w:rsidRPr="001555DA">
        <w:rPr>
          <w:rFonts w:ascii="Book Antiqua" w:hAnsi="Book Antiqua"/>
        </w:rPr>
        <w:t>video snemaln</w:t>
      </w:r>
      <w:r>
        <w:rPr>
          <w:rFonts w:ascii="Book Antiqua" w:hAnsi="Book Antiqua"/>
        </w:rPr>
        <w:t>e</w:t>
      </w:r>
      <w:r w:rsidRPr="001555DA">
        <w:rPr>
          <w:rFonts w:ascii="Book Antiqua" w:hAnsi="Book Antiqua"/>
        </w:rPr>
        <w:t xml:space="preserve"> oprem</w:t>
      </w:r>
      <w:r>
        <w:rPr>
          <w:rFonts w:ascii="Book Antiqua" w:hAnsi="Book Antiqua"/>
        </w:rPr>
        <w:t>e</w:t>
      </w:r>
      <w:r w:rsidRPr="001555DA">
        <w:rPr>
          <w:rFonts w:ascii="Book Antiqua" w:hAnsi="Book Antiqua"/>
        </w:rPr>
        <w:t xml:space="preserve"> za ustrezno evidentiranje dogodkov in dogajanja v knjižnici kot tudi za domoznansko delo</w:t>
      </w:r>
    </w:p>
    <w:p w:rsidR="009C4503" w:rsidRDefault="009C4503" w:rsidP="009C4503">
      <w:pPr>
        <w:pStyle w:val="Odstavekseznama"/>
        <w:numPr>
          <w:ilvl w:val="1"/>
          <w:numId w:val="17"/>
        </w:numPr>
        <w:spacing w:after="0" w:line="276" w:lineRule="auto"/>
        <w:rPr>
          <w:rFonts w:ascii="Book Antiqua" w:hAnsi="Book Antiqua"/>
        </w:rPr>
      </w:pPr>
      <w:r>
        <w:rPr>
          <w:rFonts w:ascii="Book Antiqua" w:hAnsi="Book Antiqua"/>
        </w:rPr>
        <w:t>sedežne garniture za čitalniške del v Krajevni knjižnici Rovte</w:t>
      </w:r>
    </w:p>
    <w:p w:rsidR="009C4503" w:rsidRPr="001555DA" w:rsidRDefault="009C4503" w:rsidP="009C4503">
      <w:pPr>
        <w:pStyle w:val="Odstavekseznama"/>
        <w:numPr>
          <w:ilvl w:val="1"/>
          <w:numId w:val="17"/>
        </w:numPr>
        <w:spacing w:after="0" w:line="276" w:lineRule="auto"/>
        <w:rPr>
          <w:rFonts w:ascii="Book Antiqua" w:hAnsi="Book Antiqua"/>
        </w:rPr>
      </w:pPr>
      <w:proofErr w:type="spellStart"/>
      <w:r>
        <w:rPr>
          <w:rFonts w:ascii="Book Antiqua" w:hAnsi="Book Antiqua"/>
        </w:rPr>
        <w:t>predizborni</w:t>
      </w:r>
      <w:proofErr w:type="spellEnd"/>
      <w:r>
        <w:rPr>
          <w:rFonts w:ascii="Book Antiqua" w:hAnsi="Book Antiqua"/>
        </w:rPr>
        <w:t xml:space="preserve"> poziv za izdelavo celostne grafične podobe Knjižnice Logatec</w:t>
      </w:r>
    </w:p>
    <w:p w:rsidR="00B97932" w:rsidRPr="00567BEA" w:rsidRDefault="00B97932" w:rsidP="00B97932">
      <w:pPr>
        <w:widowControl w:val="0"/>
        <w:autoSpaceDE w:val="0"/>
        <w:autoSpaceDN w:val="0"/>
        <w:adjustRightInd w:val="0"/>
        <w:spacing w:after="0" w:line="276" w:lineRule="auto"/>
        <w:jc w:val="both"/>
        <w:rPr>
          <w:rFonts w:ascii="Book Antiqua" w:hAnsi="Book Antiqua" w:cs="Tahoma"/>
        </w:rPr>
      </w:pPr>
    </w:p>
    <w:p w:rsidR="009C4503" w:rsidRDefault="009C4503">
      <w:pPr>
        <w:rPr>
          <w:rFonts w:ascii="Bookman Old Style" w:hAnsi="Bookman Old Style"/>
          <w:b/>
          <w:bCs/>
          <w:kern w:val="32"/>
          <w:sz w:val="32"/>
          <w:szCs w:val="32"/>
        </w:rPr>
      </w:pPr>
      <w:r>
        <w:br w:type="page"/>
      </w:r>
    </w:p>
    <w:p w:rsidR="009C4503" w:rsidRPr="003A04DF" w:rsidRDefault="009C4503" w:rsidP="009C4503">
      <w:pPr>
        <w:pStyle w:val="Naslov1"/>
      </w:pPr>
      <w:bookmarkStart w:id="54" w:name="_Toc34306850"/>
      <w:r w:rsidRPr="003A04DF">
        <w:lastRenderedPageBreak/>
        <w:t xml:space="preserve">II. FINANČNI NAČRT KNJIŽNICE LOGATEC ZA LETO </w:t>
      </w:r>
      <w:r>
        <w:t>2020</w:t>
      </w:r>
      <w:bookmarkEnd w:id="54"/>
    </w:p>
    <w:p w:rsidR="009C4503" w:rsidRPr="003A04DF" w:rsidRDefault="009C4503" w:rsidP="009C4503">
      <w:pPr>
        <w:widowControl w:val="0"/>
        <w:autoSpaceDE w:val="0"/>
        <w:autoSpaceDN w:val="0"/>
        <w:adjustRightInd w:val="0"/>
        <w:spacing w:after="0" w:line="349" w:lineRule="exact"/>
        <w:rPr>
          <w:rFonts w:ascii="Book Antiqua" w:hAnsi="Book Antiqua"/>
        </w:rPr>
      </w:pPr>
    </w:p>
    <w:p w:rsidR="009C4503" w:rsidRPr="003A04DF" w:rsidRDefault="009C4503" w:rsidP="009C4503">
      <w:pPr>
        <w:widowControl w:val="0"/>
        <w:numPr>
          <w:ilvl w:val="0"/>
          <w:numId w:val="17"/>
        </w:numPr>
        <w:tabs>
          <w:tab w:val="num" w:pos="264"/>
        </w:tabs>
        <w:overflowPunct w:val="0"/>
        <w:autoSpaceDE w:val="0"/>
        <w:autoSpaceDN w:val="0"/>
        <w:adjustRightInd w:val="0"/>
        <w:spacing w:after="0" w:line="240" w:lineRule="auto"/>
        <w:ind w:left="264" w:hanging="264"/>
        <w:jc w:val="both"/>
        <w:rPr>
          <w:rFonts w:ascii="Book Antiqua" w:hAnsi="Book Antiqua"/>
          <w:b/>
          <w:bCs/>
        </w:rPr>
      </w:pPr>
      <w:r w:rsidRPr="003A04DF">
        <w:rPr>
          <w:rFonts w:ascii="Book Antiqua" w:hAnsi="Book Antiqua"/>
          <w:b/>
          <w:bCs/>
        </w:rPr>
        <w:t>Izhodišče Finančnega načrta Knjižnice Logatec za leto 20</w:t>
      </w:r>
      <w:r>
        <w:rPr>
          <w:rFonts w:ascii="Book Antiqua" w:hAnsi="Book Antiqua"/>
          <w:b/>
          <w:bCs/>
        </w:rPr>
        <w:t>20</w:t>
      </w:r>
      <w:r w:rsidRPr="003A04DF">
        <w:rPr>
          <w:rFonts w:ascii="Book Antiqua" w:hAnsi="Book Antiqua"/>
          <w:b/>
          <w:bCs/>
        </w:rPr>
        <w:t xml:space="preserve"> temelji na: </w:t>
      </w:r>
    </w:p>
    <w:p w:rsidR="009C4503" w:rsidRDefault="009C4503" w:rsidP="009C4503">
      <w:pPr>
        <w:widowControl w:val="0"/>
        <w:numPr>
          <w:ilvl w:val="1"/>
          <w:numId w:val="17"/>
        </w:numPr>
        <w:tabs>
          <w:tab w:val="num" w:pos="628"/>
        </w:tabs>
        <w:overflowPunct w:val="0"/>
        <w:autoSpaceDE w:val="0"/>
        <w:autoSpaceDN w:val="0"/>
        <w:adjustRightInd w:val="0"/>
        <w:spacing w:after="0" w:line="237" w:lineRule="auto"/>
        <w:ind w:left="628" w:hanging="364"/>
        <w:rPr>
          <w:rFonts w:ascii="Book Antiqua" w:hAnsi="Book Antiqua"/>
        </w:rPr>
      </w:pPr>
      <w:r>
        <w:rPr>
          <w:rFonts w:ascii="Book Antiqua" w:hAnsi="Book Antiqua"/>
        </w:rPr>
        <w:t xml:space="preserve">izvajanju Zakona o knjižničarstvu in podzakonskih predpisih za izvajanje tega zakona, </w:t>
      </w:r>
    </w:p>
    <w:p w:rsidR="009C4503" w:rsidRDefault="009C4503" w:rsidP="009C4503">
      <w:pPr>
        <w:widowControl w:val="0"/>
        <w:autoSpaceDE w:val="0"/>
        <w:autoSpaceDN w:val="0"/>
        <w:adjustRightInd w:val="0"/>
        <w:spacing w:after="0" w:line="1" w:lineRule="exact"/>
        <w:rPr>
          <w:rFonts w:ascii="Book Antiqua" w:hAnsi="Book Antiqua"/>
        </w:rPr>
      </w:pPr>
    </w:p>
    <w:p w:rsidR="009C4503" w:rsidRDefault="009C4503" w:rsidP="009C4503">
      <w:pPr>
        <w:widowControl w:val="0"/>
        <w:numPr>
          <w:ilvl w:val="1"/>
          <w:numId w:val="17"/>
        </w:numPr>
        <w:tabs>
          <w:tab w:val="num" w:pos="628"/>
        </w:tabs>
        <w:overflowPunct w:val="0"/>
        <w:autoSpaceDE w:val="0"/>
        <w:autoSpaceDN w:val="0"/>
        <w:adjustRightInd w:val="0"/>
        <w:spacing w:after="0" w:line="240" w:lineRule="auto"/>
        <w:ind w:left="628" w:hanging="364"/>
        <w:jc w:val="both"/>
        <w:rPr>
          <w:rFonts w:ascii="Book Antiqua" w:hAnsi="Book Antiqua"/>
        </w:rPr>
      </w:pPr>
      <w:r>
        <w:rPr>
          <w:rFonts w:ascii="Book Antiqua" w:hAnsi="Book Antiqua"/>
        </w:rPr>
        <w:t xml:space="preserve">proračunu Občine Logatec za leto 2020, </w:t>
      </w:r>
    </w:p>
    <w:p w:rsidR="009C4503" w:rsidRDefault="009C4503" w:rsidP="009C4503">
      <w:pPr>
        <w:widowControl w:val="0"/>
        <w:numPr>
          <w:ilvl w:val="1"/>
          <w:numId w:val="17"/>
        </w:numPr>
        <w:tabs>
          <w:tab w:val="num" w:pos="628"/>
        </w:tabs>
        <w:overflowPunct w:val="0"/>
        <w:autoSpaceDE w:val="0"/>
        <w:autoSpaceDN w:val="0"/>
        <w:adjustRightInd w:val="0"/>
        <w:spacing w:after="0" w:line="240" w:lineRule="auto"/>
        <w:ind w:left="628" w:hanging="364"/>
        <w:jc w:val="both"/>
        <w:rPr>
          <w:rFonts w:ascii="Book Antiqua" w:hAnsi="Book Antiqua"/>
        </w:rPr>
      </w:pPr>
      <w:r>
        <w:rPr>
          <w:rFonts w:ascii="Book Antiqua" w:hAnsi="Book Antiqua"/>
        </w:rPr>
        <w:t xml:space="preserve">realizaciji finančnega načrta Knjižnice Logatec za leto 2019, </w:t>
      </w:r>
    </w:p>
    <w:p w:rsidR="009C4503" w:rsidRDefault="009C4503" w:rsidP="009C4503">
      <w:pPr>
        <w:widowControl w:val="0"/>
        <w:numPr>
          <w:ilvl w:val="1"/>
          <w:numId w:val="17"/>
        </w:numPr>
        <w:tabs>
          <w:tab w:val="num" w:pos="628"/>
        </w:tabs>
        <w:overflowPunct w:val="0"/>
        <w:autoSpaceDE w:val="0"/>
        <w:autoSpaceDN w:val="0"/>
        <w:adjustRightInd w:val="0"/>
        <w:spacing w:after="0" w:line="240" w:lineRule="auto"/>
        <w:ind w:left="628" w:hanging="364"/>
        <w:jc w:val="both"/>
        <w:rPr>
          <w:rFonts w:ascii="Book Antiqua" w:hAnsi="Book Antiqua"/>
        </w:rPr>
      </w:pPr>
      <w:r>
        <w:rPr>
          <w:rFonts w:ascii="Book Antiqua" w:hAnsi="Book Antiqua"/>
        </w:rPr>
        <w:t xml:space="preserve">prijavi na razpis za sofinanciranje projekta nakupa knjižničnega gradiva v splošnih knjižnicah v letu 2020 s strani Ministrstva za kulturo, </w:t>
      </w:r>
    </w:p>
    <w:p w:rsidR="009C4503" w:rsidRDefault="009C4503" w:rsidP="009C4503">
      <w:pPr>
        <w:widowControl w:val="0"/>
        <w:autoSpaceDE w:val="0"/>
        <w:autoSpaceDN w:val="0"/>
        <w:adjustRightInd w:val="0"/>
        <w:spacing w:after="0" w:line="1" w:lineRule="exact"/>
        <w:rPr>
          <w:rFonts w:ascii="Book Antiqua" w:hAnsi="Book Antiqua"/>
        </w:rPr>
      </w:pPr>
    </w:p>
    <w:p w:rsidR="009C4503" w:rsidRDefault="009C4503" w:rsidP="009C4503">
      <w:pPr>
        <w:widowControl w:val="0"/>
        <w:numPr>
          <w:ilvl w:val="1"/>
          <w:numId w:val="17"/>
        </w:numPr>
        <w:tabs>
          <w:tab w:val="num" w:pos="628"/>
        </w:tabs>
        <w:overflowPunct w:val="0"/>
        <w:autoSpaceDE w:val="0"/>
        <w:autoSpaceDN w:val="0"/>
        <w:adjustRightInd w:val="0"/>
        <w:spacing w:after="0" w:line="240" w:lineRule="auto"/>
        <w:ind w:left="628" w:hanging="364"/>
        <w:jc w:val="both"/>
        <w:rPr>
          <w:rFonts w:ascii="Book Antiqua" w:hAnsi="Book Antiqua"/>
        </w:rPr>
      </w:pPr>
      <w:r>
        <w:rPr>
          <w:rFonts w:ascii="Book Antiqua" w:hAnsi="Book Antiqua"/>
        </w:rPr>
        <w:t xml:space="preserve">oceni drugih javnih prihodkov, ki jih pridobi knjižnica z izvajanjem javne službe. </w:t>
      </w:r>
    </w:p>
    <w:p w:rsidR="009C4503" w:rsidRDefault="009C4503" w:rsidP="009C4503">
      <w:pPr>
        <w:widowControl w:val="0"/>
        <w:autoSpaceDE w:val="0"/>
        <w:autoSpaceDN w:val="0"/>
        <w:adjustRightInd w:val="0"/>
        <w:spacing w:after="0" w:line="281" w:lineRule="exact"/>
        <w:rPr>
          <w:rFonts w:ascii="Book Antiqua" w:hAnsi="Book Antiqua"/>
        </w:rPr>
      </w:pPr>
    </w:p>
    <w:p w:rsidR="009C4503" w:rsidRDefault="009C4503" w:rsidP="009C4503">
      <w:pPr>
        <w:widowControl w:val="0"/>
        <w:numPr>
          <w:ilvl w:val="0"/>
          <w:numId w:val="17"/>
        </w:numPr>
        <w:tabs>
          <w:tab w:val="num" w:pos="264"/>
        </w:tabs>
        <w:overflowPunct w:val="0"/>
        <w:autoSpaceDE w:val="0"/>
        <w:autoSpaceDN w:val="0"/>
        <w:adjustRightInd w:val="0"/>
        <w:spacing w:after="0" w:line="240" w:lineRule="auto"/>
        <w:ind w:left="264" w:hanging="264"/>
        <w:jc w:val="both"/>
        <w:rPr>
          <w:rFonts w:ascii="Book Antiqua" w:hAnsi="Book Antiqua"/>
          <w:b/>
          <w:bCs/>
        </w:rPr>
      </w:pPr>
      <w:r>
        <w:rPr>
          <w:rFonts w:ascii="Book Antiqua" w:hAnsi="Book Antiqua"/>
          <w:b/>
          <w:bCs/>
        </w:rPr>
        <w:t xml:space="preserve">Finančni načrt Knjižnice Logatec za leto 2020 obsega dva dela: </w:t>
      </w:r>
    </w:p>
    <w:p w:rsidR="009C4503" w:rsidRDefault="009C4503" w:rsidP="009C4503">
      <w:pPr>
        <w:widowControl w:val="0"/>
        <w:numPr>
          <w:ilvl w:val="2"/>
          <w:numId w:val="17"/>
        </w:numPr>
        <w:tabs>
          <w:tab w:val="num" w:pos="628"/>
        </w:tabs>
        <w:overflowPunct w:val="0"/>
        <w:autoSpaceDE w:val="0"/>
        <w:autoSpaceDN w:val="0"/>
        <w:adjustRightInd w:val="0"/>
        <w:spacing w:after="0" w:line="213" w:lineRule="auto"/>
        <w:ind w:left="628" w:right="500" w:hanging="364"/>
        <w:jc w:val="both"/>
        <w:rPr>
          <w:rFonts w:ascii="Book Antiqua" w:hAnsi="Book Antiqua"/>
          <w:b/>
          <w:bCs/>
        </w:rPr>
      </w:pPr>
      <w:r>
        <w:rPr>
          <w:rFonts w:ascii="Book Antiqua" w:hAnsi="Book Antiqua"/>
        </w:rPr>
        <w:t xml:space="preserve">Finančni načrt </w:t>
      </w:r>
      <w:r>
        <w:rPr>
          <w:rFonts w:ascii="Book Antiqua" w:hAnsi="Book Antiqua"/>
          <w:b/>
          <w:bCs/>
        </w:rPr>
        <w:t>za izvajanje programa dela</w:t>
      </w:r>
      <w:r>
        <w:rPr>
          <w:rFonts w:ascii="Book Antiqua" w:hAnsi="Book Antiqua"/>
        </w:rPr>
        <w:t xml:space="preserve"> Knjižnice Logatec v letu 2020 in Pojasnila k posameznim postavkam. </w:t>
      </w:r>
    </w:p>
    <w:p w:rsidR="009C4503" w:rsidRDefault="009C4503" w:rsidP="009C4503">
      <w:pPr>
        <w:widowControl w:val="0"/>
        <w:autoSpaceDE w:val="0"/>
        <w:autoSpaceDN w:val="0"/>
        <w:adjustRightInd w:val="0"/>
        <w:spacing w:after="0" w:line="1" w:lineRule="exact"/>
        <w:rPr>
          <w:rFonts w:ascii="Book Antiqua" w:hAnsi="Book Antiqua"/>
          <w:b/>
          <w:bCs/>
        </w:rPr>
      </w:pPr>
    </w:p>
    <w:p w:rsidR="009C4503" w:rsidRPr="00EA2EC3" w:rsidRDefault="009C4503" w:rsidP="009C4503">
      <w:pPr>
        <w:widowControl w:val="0"/>
        <w:numPr>
          <w:ilvl w:val="2"/>
          <w:numId w:val="17"/>
        </w:numPr>
        <w:tabs>
          <w:tab w:val="num" w:pos="628"/>
        </w:tabs>
        <w:overflowPunct w:val="0"/>
        <w:autoSpaceDE w:val="0"/>
        <w:autoSpaceDN w:val="0"/>
        <w:adjustRightInd w:val="0"/>
        <w:spacing w:after="0" w:line="240" w:lineRule="auto"/>
        <w:ind w:left="628" w:hanging="364"/>
        <w:jc w:val="both"/>
        <w:rPr>
          <w:rFonts w:ascii="Book Antiqua" w:hAnsi="Book Antiqua"/>
          <w:b/>
          <w:bCs/>
        </w:rPr>
      </w:pPr>
      <w:r>
        <w:rPr>
          <w:rFonts w:ascii="Book Antiqua" w:hAnsi="Book Antiqua"/>
        </w:rPr>
        <w:t xml:space="preserve">Finančni načrt investicijskega vzdrževanja v letu 2020. </w:t>
      </w:r>
    </w:p>
    <w:p w:rsidR="009C4503" w:rsidRDefault="009C4503" w:rsidP="009C4503">
      <w:pPr>
        <w:pStyle w:val="Odstavekseznama"/>
        <w:jc w:val="center"/>
        <w:rPr>
          <w:rFonts w:ascii="Times New Roman" w:hAnsi="Times New Roman"/>
          <w:b/>
          <w:bCs/>
          <w:color w:val="000000"/>
          <w:sz w:val="24"/>
          <w:szCs w:val="24"/>
        </w:rPr>
      </w:pPr>
    </w:p>
    <w:p w:rsidR="009C4503" w:rsidRDefault="009C4503" w:rsidP="009C4503">
      <w:pPr>
        <w:pStyle w:val="Naslov2"/>
      </w:pPr>
      <w:bookmarkStart w:id="55" w:name="_Toc34306851"/>
      <w:r w:rsidRPr="008175BA">
        <w:t>PRIHODKI  GLEDE NA VIR DOHODKA</w:t>
      </w:r>
      <w:r>
        <w:t xml:space="preserve"> </w:t>
      </w:r>
      <w:r w:rsidRPr="008175BA">
        <w:t>- NAČRT 2020</w:t>
      </w:r>
      <w:bookmarkEnd w:id="55"/>
    </w:p>
    <w:tbl>
      <w:tblPr>
        <w:tblW w:w="9480" w:type="dxa"/>
        <w:tblCellMar>
          <w:left w:w="70" w:type="dxa"/>
          <w:right w:w="70" w:type="dxa"/>
        </w:tblCellMar>
        <w:tblLook w:val="04A0" w:firstRow="1" w:lastRow="0" w:firstColumn="1" w:lastColumn="0" w:noHBand="0" w:noVBand="1"/>
      </w:tblPr>
      <w:tblGrid>
        <w:gridCol w:w="991"/>
        <w:gridCol w:w="4399"/>
        <w:gridCol w:w="1670"/>
        <w:gridCol w:w="1670"/>
        <w:gridCol w:w="750"/>
      </w:tblGrid>
      <w:tr w:rsidR="00E97E8B" w:rsidRPr="00E97E8B" w:rsidTr="00E97E8B">
        <w:trPr>
          <w:trHeight w:val="300"/>
        </w:trPr>
        <w:tc>
          <w:tcPr>
            <w:tcW w:w="9480" w:type="dxa"/>
            <w:gridSpan w:val="5"/>
            <w:tcBorders>
              <w:top w:val="nil"/>
              <w:left w:val="nil"/>
              <w:bottom w:val="nil"/>
              <w:right w:val="nil"/>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p>
        </w:tc>
      </w:tr>
      <w:tr w:rsidR="00E97E8B" w:rsidRPr="00E97E8B" w:rsidTr="00E97E8B">
        <w:trPr>
          <w:trHeight w:val="315"/>
        </w:trPr>
        <w:tc>
          <w:tcPr>
            <w:tcW w:w="991"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jc w:val="center"/>
              <w:rPr>
                <w:rFonts w:ascii="Arial" w:hAnsi="Arial" w:cs="Arial"/>
                <w:b/>
                <w:bCs/>
                <w:color w:val="000000"/>
                <w:sz w:val="20"/>
                <w:szCs w:val="20"/>
              </w:rPr>
            </w:pPr>
          </w:p>
        </w:tc>
        <w:tc>
          <w:tcPr>
            <w:tcW w:w="4399"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167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167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75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r>
      <w:tr w:rsidR="00E97E8B" w:rsidRPr="00E97E8B" w:rsidTr="00E97E8B">
        <w:trPr>
          <w:trHeight w:val="315"/>
        </w:trPr>
        <w:tc>
          <w:tcPr>
            <w:tcW w:w="9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proofErr w:type="spellStart"/>
            <w:r w:rsidRPr="00E97E8B">
              <w:rPr>
                <w:rFonts w:ascii="Arial" w:hAnsi="Arial" w:cs="Arial"/>
                <w:b/>
                <w:bCs/>
                <w:color w:val="000000"/>
                <w:sz w:val="20"/>
                <w:szCs w:val="20"/>
              </w:rPr>
              <w:t>Zap</w:t>
            </w:r>
            <w:proofErr w:type="spellEnd"/>
            <w:r w:rsidRPr="00E97E8B">
              <w:rPr>
                <w:rFonts w:ascii="Arial" w:hAnsi="Arial" w:cs="Arial"/>
                <w:b/>
                <w:bCs/>
                <w:color w:val="000000"/>
                <w:sz w:val="20"/>
                <w:szCs w:val="20"/>
              </w:rPr>
              <w:t>. št.</w:t>
            </w:r>
          </w:p>
        </w:tc>
        <w:tc>
          <w:tcPr>
            <w:tcW w:w="4399" w:type="dxa"/>
            <w:tcBorders>
              <w:top w:val="single" w:sz="8" w:space="0" w:color="auto"/>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VIR</w:t>
            </w:r>
          </w:p>
        </w:tc>
        <w:tc>
          <w:tcPr>
            <w:tcW w:w="1670" w:type="dxa"/>
            <w:tcBorders>
              <w:top w:val="single" w:sz="8" w:space="0" w:color="auto"/>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Plan 2019</w:t>
            </w:r>
          </w:p>
        </w:tc>
        <w:tc>
          <w:tcPr>
            <w:tcW w:w="1670" w:type="dxa"/>
            <w:tcBorders>
              <w:top w:val="single" w:sz="8" w:space="0" w:color="auto"/>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Plan 2020</w:t>
            </w:r>
          </w:p>
        </w:tc>
        <w:tc>
          <w:tcPr>
            <w:tcW w:w="750" w:type="dxa"/>
            <w:tcBorders>
              <w:top w:val="single" w:sz="8" w:space="0" w:color="auto"/>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proofErr w:type="spellStart"/>
            <w:r w:rsidRPr="00E97E8B">
              <w:rPr>
                <w:rFonts w:ascii="Arial" w:hAnsi="Arial" w:cs="Arial"/>
                <w:b/>
                <w:bCs/>
                <w:color w:val="000000"/>
                <w:sz w:val="20"/>
                <w:szCs w:val="20"/>
              </w:rPr>
              <w:t>Index</w:t>
            </w:r>
            <w:proofErr w:type="spellEnd"/>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1</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2</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3</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4</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5</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1</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xml:space="preserve">OBČINA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a</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stroški dela</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261.350,00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272.000,00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104</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b</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materialni stroški</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58.300,00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58.300,00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100</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c</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nakup knjižničnega gradiva</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25.050,00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25.050,00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100</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d</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investicijska sredstva</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10.000,00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8.000,00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80</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OBČINA SKUPAJ</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354.700,00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363.350,00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102</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2</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MINISTRSTVO ZA KULTURO</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a</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knjižnično gradivo</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19.462,00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06B75" w:rsidP="00E97E8B">
            <w:pPr>
              <w:spacing w:after="0" w:line="240" w:lineRule="auto"/>
              <w:jc w:val="right"/>
              <w:rPr>
                <w:rFonts w:ascii="Arial" w:hAnsi="Arial" w:cs="Arial"/>
                <w:color w:val="000000"/>
                <w:sz w:val="20"/>
                <w:szCs w:val="20"/>
              </w:rPr>
            </w:pPr>
            <w:bookmarkStart w:id="56" w:name="_GoBack"/>
            <w:r>
              <w:rPr>
                <w:rFonts w:ascii="Arial" w:hAnsi="Arial" w:cs="Arial"/>
                <w:color w:val="000000"/>
                <w:sz w:val="20"/>
                <w:szCs w:val="20"/>
              </w:rPr>
              <w:t>18.4</w:t>
            </w:r>
            <w:r w:rsidR="00E97E8B" w:rsidRPr="00E97E8B">
              <w:rPr>
                <w:rFonts w:ascii="Arial" w:hAnsi="Arial" w:cs="Arial"/>
                <w:color w:val="000000"/>
                <w:sz w:val="20"/>
                <w:szCs w:val="20"/>
              </w:rPr>
              <w:t>66,00</w:t>
            </w:r>
            <w:bookmarkEnd w:id="56"/>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06B75" w:rsidP="00E97E8B">
            <w:pPr>
              <w:spacing w:after="0" w:line="240" w:lineRule="auto"/>
              <w:jc w:val="right"/>
              <w:rPr>
                <w:rFonts w:ascii="Arial" w:hAnsi="Arial" w:cs="Arial"/>
                <w:b/>
                <w:bCs/>
                <w:color w:val="000000"/>
                <w:sz w:val="20"/>
                <w:szCs w:val="20"/>
              </w:rPr>
            </w:pPr>
            <w:r>
              <w:rPr>
                <w:rFonts w:ascii="Arial" w:hAnsi="Arial" w:cs="Arial"/>
                <w:b/>
                <w:bCs/>
                <w:color w:val="000000"/>
                <w:sz w:val="20"/>
                <w:szCs w:val="20"/>
              </w:rPr>
              <w:t>95</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b</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digitalizacija</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476,00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 </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MIN. ZA KULTURO SKUPAJ</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19.462,00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06B75" w:rsidP="00E97E8B">
            <w:pPr>
              <w:spacing w:after="0" w:line="240" w:lineRule="auto"/>
              <w:jc w:val="right"/>
              <w:rPr>
                <w:rFonts w:ascii="Arial" w:hAnsi="Arial" w:cs="Arial"/>
                <w:b/>
                <w:bCs/>
                <w:color w:val="000000"/>
                <w:sz w:val="20"/>
                <w:szCs w:val="20"/>
              </w:rPr>
            </w:pPr>
            <w:r>
              <w:rPr>
                <w:rFonts w:ascii="Arial" w:hAnsi="Arial" w:cs="Arial"/>
                <w:b/>
                <w:bCs/>
                <w:color w:val="000000"/>
                <w:sz w:val="20"/>
                <w:szCs w:val="20"/>
              </w:rPr>
              <w:t>18.9</w:t>
            </w:r>
            <w:r w:rsidR="00E97E8B" w:rsidRPr="00E97E8B">
              <w:rPr>
                <w:rFonts w:ascii="Arial" w:hAnsi="Arial" w:cs="Arial"/>
                <w:b/>
                <w:bCs/>
                <w:color w:val="000000"/>
                <w:sz w:val="20"/>
                <w:szCs w:val="20"/>
              </w:rPr>
              <w:t>42,00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06B75" w:rsidP="00E97E8B">
            <w:pPr>
              <w:spacing w:after="0" w:line="240" w:lineRule="auto"/>
              <w:jc w:val="right"/>
              <w:rPr>
                <w:rFonts w:ascii="Arial" w:hAnsi="Arial" w:cs="Arial"/>
                <w:b/>
                <w:bCs/>
                <w:color w:val="000000"/>
                <w:sz w:val="20"/>
                <w:szCs w:val="20"/>
              </w:rPr>
            </w:pPr>
            <w:r>
              <w:rPr>
                <w:rFonts w:ascii="Arial" w:hAnsi="Arial" w:cs="Arial"/>
                <w:b/>
                <w:bCs/>
                <w:color w:val="000000"/>
                <w:sz w:val="20"/>
                <w:szCs w:val="20"/>
              </w:rPr>
              <w:t>97</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3</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DRUGI JAVNI PRIHODKI</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a</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članarine, zamudnine</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29.500,00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06B75" w:rsidP="00E97E8B">
            <w:pPr>
              <w:spacing w:after="0" w:line="240" w:lineRule="auto"/>
              <w:jc w:val="right"/>
              <w:rPr>
                <w:rFonts w:ascii="Arial" w:hAnsi="Arial" w:cs="Arial"/>
                <w:color w:val="000000"/>
                <w:sz w:val="20"/>
                <w:szCs w:val="20"/>
              </w:rPr>
            </w:pPr>
            <w:r>
              <w:rPr>
                <w:rFonts w:ascii="Arial" w:hAnsi="Arial" w:cs="Arial"/>
                <w:color w:val="000000"/>
                <w:sz w:val="20"/>
                <w:szCs w:val="20"/>
              </w:rPr>
              <w:t>26.9</w:t>
            </w:r>
            <w:r w:rsidR="00E97E8B" w:rsidRPr="00E97E8B">
              <w:rPr>
                <w:rFonts w:ascii="Arial" w:hAnsi="Arial" w:cs="Arial"/>
                <w:color w:val="000000"/>
                <w:sz w:val="20"/>
                <w:szCs w:val="20"/>
              </w:rPr>
              <w:t>00,00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06B75" w:rsidP="00E97E8B">
            <w:pPr>
              <w:spacing w:after="0" w:line="240" w:lineRule="auto"/>
              <w:jc w:val="right"/>
              <w:rPr>
                <w:rFonts w:ascii="Arial" w:hAnsi="Arial" w:cs="Arial"/>
                <w:b/>
                <w:bCs/>
                <w:color w:val="000000"/>
                <w:sz w:val="20"/>
                <w:szCs w:val="20"/>
              </w:rPr>
            </w:pPr>
            <w:r>
              <w:rPr>
                <w:rFonts w:ascii="Arial" w:hAnsi="Arial" w:cs="Arial"/>
                <w:b/>
                <w:bCs/>
                <w:color w:val="000000"/>
                <w:sz w:val="20"/>
                <w:szCs w:val="20"/>
              </w:rPr>
              <w:t>91</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DRUGI JAVNI PRIHODKI SKUPAJ</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29.500,00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06B75" w:rsidP="00E97E8B">
            <w:pPr>
              <w:spacing w:after="0" w:line="240" w:lineRule="auto"/>
              <w:jc w:val="right"/>
              <w:rPr>
                <w:rFonts w:ascii="Arial" w:hAnsi="Arial" w:cs="Arial"/>
                <w:b/>
                <w:bCs/>
                <w:color w:val="000000"/>
                <w:sz w:val="20"/>
                <w:szCs w:val="20"/>
              </w:rPr>
            </w:pPr>
            <w:r>
              <w:rPr>
                <w:rFonts w:ascii="Arial" w:hAnsi="Arial" w:cs="Arial"/>
                <w:b/>
                <w:bCs/>
                <w:color w:val="000000"/>
                <w:sz w:val="20"/>
                <w:szCs w:val="20"/>
              </w:rPr>
              <w:t>26.9</w:t>
            </w:r>
            <w:r w:rsidR="00E97E8B" w:rsidRPr="00E97E8B">
              <w:rPr>
                <w:rFonts w:ascii="Arial" w:hAnsi="Arial" w:cs="Arial"/>
                <w:b/>
                <w:bCs/>
                <w:color w:val="000000"/>
                <w:sz w:val="20"/>
                <w:szCs w:val="20"/>
              </w:rPr>
              <w:t>00,00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06B75" w:rsidP="00E97E8B">
            <w:pPr>
              <w:spacing w:after="0" w:line="240" w:lineRule="auto"/>
              <w:jc w:val="right"/>
              <w:rPr>
                <w:rFonts w:ascii="Arial" w:hAnsi="Arial" w:cs="Arial"/>
                <w:b/>
                <w:bCs/>
                <w:color w:val="000000"/>
                <w:sz w:val="20"/>
                <w:szCs w:val="20"/>
              </w:rPr>
            </w:pPr>
            <w:r>
              <w:rPr>
                <w:rFonts w:ascii="Arial" w:hAnsi="Arial" w:cs="Arial"/>
                <w:b/>
                <w:bCs/>
                <w:color w:val="000000"/>
                <w:sz w:val="20"/>
                <w:szCs w:val="20"/>
              </w:rPr>
              <w:t>91</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 </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r>
      <w:tr w:rsidR="00E97E8B" w:rsidRPr="00E97E8B" w:rsidTr="00E97E8B">
        <w:trPr>
          <w:trHeight w:val="330"/>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4"/>
                <w:szCs w:val="24"/>
              </w:rPr>
            </w:pPr>
            <w:r w:rsidRPr="00E97E8B">
              <w:rPr>
                <w:rFonts w:ascii="Arial" w:hAnsi="Arial" w:cs="Arial"/>
                <w:b/>
                <w:bCs/>
                <w:color w:val="000000"/>
                <w:sz w:val="24"/>
                <w:szCs w:val="24"/>
              </w:rPr>
              <w:t> </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4"/>
                <w:szCs w:val="24"/>
              </w:rPr>
            </w:pPr>
            <w:r w:rsidRPr="00E97E8B">
              <w:rPr>
                <w:rFonts w:ascii="Arial" w:hAnsi="Arial" w:cs="Arial"/>
                <w:b/>
                <w:bCs/>
                <w:color w:val="000000"/>
                <w:sz w:val="24"/>
                <w:szCs w:val="24"/>
              </w:rPr>
              <w:t>VSI PRIHODKI SKUPAJ 1 - 3</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4"/>
                <w:szCs w:val="24"/>
              </w:rPr>
            </w:pPr>
            <w:r w:rsidRPr="00E97E8B">
              <w:rPr>
                <w:rFonts w:ascii="Arial" w:hAnsi="Arial" w:cs="Arial"/>
                <w:b/>
                <w:bCs/>
                <w:color w:val="000000"/>
                <w:sz w:val="24"/>
                <w:szCs w:val="24"/>
              </w:rPr>
              <w:t>403.662,00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4"/>
                <w:szCs w:val="24"/>
              </w:rPr>
            </w:pPr>
            <w:r w:rsidRPr="00E97E8B">
              <w:rPr>
                <w:rFonts w:ascii="Arial" w:hAnsi="Arial" w:cs="Arial"/>
                <w:b/>
                <w:bCs/>
                <w:color w:val="000000"/>
                <w:sz w:val="24"/>
                <w:szCs w:val="24"/>
              </w:rPr>
              <w:t>409.192,00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101</w:t>
            </w:r>
          </w:p>
        </w:tc>
      </w:tr>
      <w:tr w:rsidR="00E97E8B" w:rsidRPr="00E97E8B" w:rsidTr="00E97E8B">
        <w:trPr>
          <w:trHeight w:val="300"/>
        </w:trPr>
        <w:tc>
          <w:tcPr>
            <w:tcW w:w="991"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jc w:val="right"/>
              <w:rPr>
                <w:rFonts w:ascii="Arial" w:hAnsi="Arial" w:cs="Arial"/>
                <w:b/>
                <w:bCs/>
                <w:color w:val="000000"/>
                <w:sz w:val="20"/>
                <w:szCs w:val="20"/>
              </w:rPr>
            </w:pPr>
          </w:p>
        </w:tc>
        <w:tc>
          <w:tcPr>
            <w:tcW w:w="4399" w:type="dxa"/>
            <w:tcBorders>
              <w:top w:val="nil"/>
              <w:left w:val="nil"/>
              <w:bottom w:val="nil"/>
              <w:right w:val="nil"/>
            </w:tcBorders>
            <w:shd w:val="clear" w:color="auto" w:fill="auto"/>
            <w:noWrap/>
            <w:vAlign w:val="bottom"/>
            <w:hideMark/>
          </w:tcPr>
          <w:p w:rsidR="00E97E8B" w:rsidRDefault="00E97E8B" w:rsidP="00E97E8B">
            <w:pPr>
              <w:spacing w:after="0" w:line="240" w:lineRule="auto"/>
              <w:rPr>
                <w:rFonts w:ascii="Times New Roman" w:hAnsi="Times New Roman"/>
                <w:sz w:val="20"/>
                <w:szCs w:val="20"/>
              </w:rPr>
            </w:pPr>
          </w:p>
          <w:p w:rsidR="00E97E8B" w:rsidRDefault="00E97E8B" w:rsidP="00E97E8B">
            <w:pPr>
              <w:spacing w:after="0" w:line="240" w:lineRule="auto"/>
              <w:rPr>
                <w:rFonts w:ascii="Times New Roman" w:hAnsi="Times New Roman"/>
                <w:sz w:val="20"/>
                <w:szCs w:val="20"/>
              </w:rPr>
            </w:pPr>
          </w:p>
          <w:p w:rsidR="00E97E8B" w:rsidRDefault="00E97E8B" w:rsidP="00E97E8B">
            <w:pPr>
              <w:spacing w:after="0" w:line="240" w:lineRule="auto"/>
              <w:rPr>
                <w:rFonts w:ascii="Times New Roman" w:hAnsi="Times New Roman"/>
                <w:sz w:val="20"/>
                <w:szCs w:val="20"/>
              </w:rPr>
            </w:pPr>
          </w:p>
          <w:p w:rsidR="00E97E8B" w:rsidRDefault="00E97E8B" w:rsidP="00E97E8B">
            <w:pPr>
              <w:spacing w:after="0" w:line="240" w:lineRule="auto"/>
              <w:rPr>
                <w:rFonts w:ascii="Times New Roman" w:hAnsi="Times New Roman"/>
                <w:sz w:val="20"/>
                <w:szCs w:val="20"/>
              </w:rPr>
            </w:pPr>
          </w:p>
          <w:p w:rsidR="00E97E8B" w:rsidRDefault="00E97E8B" w:rsidP="00E97E8B">
            <w:pPr>
              <w:spacing w:after="0" w:line="240" w:lineRule="auto"/>
              <w:rPr>
                <w:rFonts w:ascii="Times New Roman" w:hAnsi="Times New Roman"/>
                <w:sz w:val="20"/>
                <w:szCs w:val="20"/>
              </w:rPr>
            </w:pPr>
          </w:p>
          <w:p w:rsidR="00E97E8B" w:rsidRDefault="00E97E8B" w:rsidP="00E97E8B">
            <w:pPr>
              <w:spacing w:after="0" w:line="240" w:lineRule="auto"/>
              <w:rPr>
                <w:rFonts w:ascii="Times New Roman" w:hAnsi="Times New Roman"/>
                <w:sz w:val="20"/>
                <w:szCs w:val="20"/>
              </w:rPr>
            </w:pPr>
          </w:p>
          <w:p w:rsidR="00E97E8B" w:rsidRDefault="00E97E8B" w:rsidP="00E97E8B">
            <w:pPr>
              <w:spacing w:after="0" w:line="240" w:lineRule="auto"/>
              <w:rPr>
                <w:rFonts w:ascii="Times New Roman" w:hAnsi="Times New Roman"/>
                <w:sz w:val="20"/>
                <w:szCs w:val="20"/>
              </w:rPr>
            </w:pPr>
          </w:p>
          <w:p w:rsidR="00E97E8B" w:rsidRPr="00E97E8B" w:rsidRDefault="00E97E8B" w:rsidP="00E97E8B">
            <w:pPr>
              <w:spacing w:after="0" w:line="240" w:lineRule="auto"/>
              <w:rPr>
                <w:rFonts w:ascii="Times New Roman" w:hAnsi="Times New Roman"/>
                <w:sz w:val="20"/>
                <w:szCs w:val="20"/>
              </w:rPr>
            </w:pPr>
          </w:p>
        </w:tc>
        <w:tc>
          <w:tcPr>
            <w:tcW w:w="167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167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75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r>
      <w:tr w:rsidR="00E97E8B" w:rsidRPr="00E97E8B" w:rsidTr="00E97E8B">
        <w:trPr>
          <w:trHeight w:val="300"/>
        </w:trPr>
        <w:tc>
          <w:tcPr>
            <w:tcW w:w="991"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4399"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167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167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75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r>
      <w:tr w:rsidR="00E97E8B" w:rsidRPr="00E97E8B" w:rsidTr="00E97E8B">
        <w:trPr>
          <w:trHeight w:val="300"/>
        </w:trPr>
        <w:tc>
          <w:tcPr>
            <w:tcW w:w="9480" w:type="dxa"/>
            <w:gridSpan w:val="5"/>
            <w:tcBorders>
              <w:top w:val="nil"/>
              <w:left w:val="nil"/>
              <w:bottom w:val="nil"/>
              <w:right w:val="nil"/>
            </w:tcBorders>
            <w:shd w:val="clear" w:color="auto" w:fill="auto"/>
            <w:noWrap/>
            <w:vAlign w:val="center"/>
            <w:hideMark/>
          </w:tcPr>
          <w:p w:rsidR="007F7F89" w:rsidRDefault="007F7F89" w:rsidP="007F7F89">
            <w:pPr>
              <w:pStyle w:val="Naslov2"/>
            </w:pPr>
            <w:r>
              <w:lastRenderedPageBreak/>
              <w:t>ODHODKI</w:t>
            </w:r>
            <w:r w:rsidRPr="008175BA">
              <w:t xml:space="preserve"> GLEDE NA VIR DOHODKA</w:t>
            </w:r>
            <w:r>
              <w:t xml:space="preserve"> </w:t>
            </w:r>
            <w:r w:rsidRPr="008175BA">
              <w:t>- NAČRT 2020</w:t>
            </w:r>
          </w:p>
          <w:p w:rsidR="00E97E8B" w:rsidRPr="00E97E8B" w:rsidRDefault="00E97E8B" w:rsidP="00E97E8B">
            <w:pPr>
              <w:spacing w:after="0" w:line="240" w:lineRule="auto"/>
              <w:jc w:val="center"/>
              <w:rPr>
                <w:rFonts w:ascii="Arial" w:hAnsi="Arial" w:cs="Arial"/>
                <w:b/>
                <w:bCs/>
                <w:color w:val="000000"/>
                <w:sz w:val="20"/>
                <w:szCs w:val="20"/>
              </w:rPr>
            </w:pPr>
          </w:p>
        </w:tc>
      </w:tr>
      <w:tr w:rsidR="00E97E8B" w:rsidRPr="00E97E8B" w:rsidTr="00E97E8B">
        <w:trPr>
          <w:trHeight w:val="315"/>
        </w:trPr>
        <w:tc>
          <w:tcPr>
            <w:tcW w:w="991"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jc w:val="center"/>
              <w:rPr>
                <w:rFonts w:ascii="Arial" w:hAnsi="Arial" w:cs="Arial"/>
                <w:b/>
                <w:bCs/>
                <w:color w:val="000000"/>
                <w:sz w:val="20"/>
                <w:szCs w:val="20"/>
              </w:rPr>
            </w:pPr>
          </w:p>
        </w:tc>
        <w:tc>
          <w:tcPr>
            <w:tcW w:w="4399"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167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167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c>
          <w:tcPr>
            <w:tcW w:w="750" w:type="dxa"/>
            <w:tcBorders>
              <w:top w:val="nil"/>
              <w:left w:val="nil"/>
              <w:bottom w:val="nil"/>
              <w:right w:val="nil"/>
            </w:tcBorders>
            <w:shd w:val="clear" w:color="auto" w:fill="auto"/>
            <w:noWrap/>
            <w:vAlign w:val="bottom"/>
            <w:hideMark/>
          </w:tcPr>
          <w:p w:rsidR="00E97E8B" w:rsidRPr="00E97E8B" w:rsidRDefault="00E97E8B" w:rsidP="00E97E8B">
            <w:pPr>
              <w:spacing w:after="0" w:line="240" w:lineRule="auto"/>
              <w:rPr>
                <w:rFonts w:ascii="Times New Roman" w:hAnsi="Times New Roman"/>
                <w:sz w:val="20"/>
                <w:szCs w:val="20"/>
              </w:rPr>
            </w:pPr>
          </w:p>
        </w:tc>
      </w:tr>
      <w:tr w:rsidR="00E97E8B" w:rsidRPr="00E97E8B" w:rsidTr="00E97E8B">
        <w:trPr>
          <w:trHeight w:val="315"/>
        </w:trPr>
        <w:tc>
          <w:tcPr>
            <w:tcW w:w="9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proofErr w:type="spellStart"/>
            <w:r w:rsidRPr="00E97E8B">
              <w:rPr>
                <w:rFonts w:ascii="Arial" w:hAnsi="Arial" w:cs="Arial"/>
                <w:b/>
                <w:bCs/>
                <w:color w:val="000000"/>
                <w:sz w:val="20"/>
                <w:szCs w:val="20"/>
              </w:rPr>
              <w:t>Zap</w:t>
            </w:r>
            <w:proofErr w:type="spellEnd"/>
            <w:r w:rsidRPr="00E97E8B">
              <w:rPr>
                <w:rFonts w:ascii="Arial" w:hAnsi="Arial" w:cs="Arial"/>
                <w:b/>
                <w:bCs/>
                <w:color w:val="000000"/>
                <w:sz w:val="20"/>
                <w:szCs w:val="20"/>
              </w:rPr>
              <w:t>. št.</w:t>
            </w:r>
          </w:p>
        </w:tc>
        <w:tc>
          <w:tcPr>
            <w:tcW w:w="4399" w:type="dxa"/>
            <w:tcBorders>
              <w:top w:val="single" w:sz="8" w:space="0" w:color="auto"/>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VIR</w:t>
            </w:r>
          </w:p>
        </w:tc>
        <w:tc>
          <w:tcPr>
            <w:tcW w:w="1670" w:type="dxa"/>
            <w:tcBorders>
              <w:top w:val="single" w:sz="8" w:space="0" w:color="auto"/>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Plan 2019</w:t>
            </w:r>
          </w:p>
        </w:tc>
        <w:tc>
          <w:tcPr>
            <w:tcW w:w="1670" w:type="dxa"/>
            <w:tcBorders>
              <w:top w:val="single" w:sz="8" w:space="0" w:color="auto"/>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Plan 2020</w:t>
            </w:r>
          </w:p>
        </w:tc>
        <w:tc>
          <w:tcPr>
            <w:tcW w:w="750" w:type="dxa"/>
            <w:tcBorders>
              <w:top w:val="single" w:sz="8" w:space="0" w:color="auto"/>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proofErr w:type="spellStart"/>
            <w:r w:rsidRPr="00E97E8B">
              <w:rPr>
                <w:rFonts w:ascii="Arial" w:hAnsi="Arial" w:cs="Arial"/>
                <w:b/>
                <w:bCs/>
                <w:color w:val="000000"/>
                <w:sz w:val="20"/>
                <w:szCs w:val="20"/>
              </w:rPr>
              <w:t>Index</w:t>
            </w:r>
            <w:proofErr w:type="spellEnd"/>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1</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2</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3</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4</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b/>
                <w:bCs/>
                <w:color w:val="000000"/>
                <w:sz w:val="20"/>
                <w:szCs w:val="20"/>
              </w:rPr>
            </w:pPr>
            <w:r w:rsidRPr="00E97E8B">
              <w:rPr>
                <w:rFonts w:ascii="Arial" w:hAnsi="Arial" w:cs="Arial"/>
                <w:b/>
                <w:bCs/>
                <w:color w:val="000000"/>
                <w:sz w:val="20"/>
                <w:szCs w:val="20"/>
              </w:rPr>
              <w:t>5</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1</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stroški dela</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261.350,00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272.000,00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104</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2</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materialni stroški</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71.810,00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72.288,00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101</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3</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knjižnično gradivo</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60.502,00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56.904,00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94</w:t>
            </w:r>
          </w:p>
        </w:tc>
      </w:tr>
      <w:tr w:rsidR="00E97E8B" w:rsidRPr="00E97E8B" w:rsidTr="00E97E8B">
        <w:trPr>
          <w:trHeight w:val="315"/>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center"/>
              <w:rPr>
                <w:rFonts w:ascii="Arial" w:hAnsi="Arial" w:cs="Arial"/>
                <w:color w:val="000000"/>
                <w:sz w:val="20"/>
                <w:szCs w:val="20"/>
              </w:rPr>
            </w:pPr>
            <w:r w:rsidRPr="00E97E8B">
              <w:rPr>
                <w:rFonts w:ascii="Arial" w:hAnsi="Arial" w:cs="Arial"/>
                <w:color w:val="000000"/>
                <w:sz w:val="20"/>
                <w:szCs w:val="20"/>
              </w:rPr>
              <w:t>4</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color w:val="000000"/>
                <w:sz w:val="20"/>
                <w:szCs w:val="20"/>
              </w:rPr>
            </w:pPr>
            <w:r w:rsidRPr="00E97E8B">
              <w:rPr>
                <w:rFonts w:ascii="Arial" w:hAnsi="Arial" w:cs="Arial"/>
                <w:color w:val="000000"/>
                <w:sz w:val="20"/>
                <w:szCs w:val="20"/>
              </w:rPr>
              <w:t>investicijska sredstva</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10.000,00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color w:val="000000"/>
                <w:sz w:val="20"/>
                <w:szCs w:val="20"/>
              </w:rPr>
            </w:pPr>
            <w:r w:rsidRPr="00E97E8B">
              <w:rPr>
                <w:rFonts w:ascii="Arial" w:hAnsi="Arial" w:cs="Arial"/>
                <w:color w:val="000000"/>
                <w:sz w:val="20"/>
                <w:szCs w:val="20"/>
              </w:rPr>
              <w:t>8.000,00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80</w:t>
            </w:r>
          </w:p>
        </w:tc>
      </w:tr>
      <w:tr w:rsidR="00E97E8B" w:rsidRPr="00E97E8B" w:rsidTr="00E97E8B">
        <w:trPr>
          <w:trHeight w:val="330"/>
        </w:trPr>
        <w:tc>
          <w:tcPr>
            <w:tcW w:w="991" w:type="dxa"/>
            <w:tcBorders>
              <w:top w:val="nil"/>
              <w:left w:val="single" w:sz="8" w:space="0" w:color="auto"/>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0"/>
                <w:szCs w:val="20"/>
              </w:rPr>
            </w:pPr>
            <w:r w:rsidRPr="00E97E8B">
              <w:rPr>
                <w:rFonts w:ascii="Arial" w:hAnsi="Arial" w:cs="Arial"/>
                <w:b/>
                <w:bCs/>
                <w:color w:val="000000"/>
                <w:sz w:val="20"/>
                <w:szCs w:val="20"/>
              </w:rPr>
              <w:t> </w:t>
            </w:r>
          </w:p>
        </w:tc>
        <w:tc>
          <w:tcPr>
            <w:tcW w:w="4399"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rPr>
                <w:rFonts w:ascii="Arial" w:hAnsi="Arial" w:cs="Arial"/>
                <w:b/>
                <w:bCs/>
                <w:color w:val="000000"/>
                <w:sz w:val="24"/>
                <w:szCs w:val="24"/>
              </w:rPr>
            </w:pPr>
            <w:r w:rsidRPr="00E97E8B">
              <w:rPr>
                <w:rFonts w:ascii="Arial" w:hAnsi="Arial" w:cs="Arial"/>
                <w:b/>
                <w:bCs/>
                <w:color w:val="000000"/>
                <w:sz w:val="24"/>
                <w:szCs w:val="24"/>
              </w:rPr>
              <w:t>VSI ODHODKI SKUPAJ 1 - 4</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4"/>
                <w:szCs w:val="24"/>
              </w:rPr>
            </w:pPr>
            <w:r w:rsidRPr="00E97E8B">
              <w:rPr>
                <w:rFonts w:ascii="Arial" w:hAnsi="Arial" w:cs="Arial"/>
                <w:b/>
                <w:bCs/>
                <w:color w:val="000000"/>
                <w:sz w:val="24"/>
                <w:szCs w:val="24"/>
              </w:rPr>
              <w:t>403.662,00</w:t>
            </w:r>
          </w:p>
        </w:tc>
        <w:tc>
          <w:tcPr>
            <w:tcW w:w="167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4"/>
                <w:szCs w:val="24"/>
              </w:rPr>
            </w:pPr>
            <w:r w:rsidRPr="00E97E8B">
              <w:rPr>
                <w:rFonts w:ascii="Arial" w:hAnsi="Arial" w:cs="Arial"/>
                <w:b/>
                <w:bCs/>
                <w:color w:val="000000"/>
                <w:sz w:val="24"/>
                <w:szCs w:val="24"/>
              </w:rPr>
              <w:t>409.192,00</w:t>
            </w:r>
          </w:p>
        </w:tc>
        <w:tc>
          <w:tcPr>
            <w:tcW w:w="750" w:type="dxa"/>
            <w:tcBorders>
              <w:top w:val="nil"/>
              <w:left w:val="nil"/>
              <w:bottom w:val="single" w:sz="8" w:space="0" w:color="auto"/>
              <w:right w:val="single" w:sz="8" w:space="0" w:color="auto"/>
            </w:tcBorders>
            <w:shd w:val="clear" w:color="auto" w:fill="auto"/>
            <w:noWrap/>
            <w:vAlign w:val="center"/>
            <w:hideMark/>
          </w:tcPr>
          <w:p w:rsidR="00E97E8B" w:rsidRPr="00E97E8B" w:rsidRDefault="00E97E8B" w:rsidP="00E97E8B">
            <w:pPr>
              <w:spacing w:after="0" w:line="240" w:lineRule="auto"/>
              <w:jc w:val="right"/>
              <w:rPr>
                <w:rFonts w:ascii="Arial" w:hAnsi="Arial" w:cs="Arial"/>
                <w:b/>
                <w:bCs/>
                <w:color w:val="000000"/>
                <w:sz w:val="20"/>
                <w:szCs w:val="20"/>
              </w:rPr>
            </w:pPr>
            <w:r w:rsidRPr="00E97E8B">
              <w:rPr>
                <w:rFonts w:ascii="Arial" w:hAnsi="Arial" w:cs="Arial"/>
                <w:b/>
                <w:bCs/>
                <w:color w:val="000000"/>
                <w:sz w:val="20"/>
                <w:szCs w:val="20"/>
              </w:rPr>
              <w:t>101</w:t>
            </w:r>
          </w:p>
        </w:tc>
      </w:tr>
    </w:tbl>
    <w:p w:rsidR="009C4503" w:rsidRDefault="009C4503" w:rsidP="009C4503">
      <w:pPr>
        <w:spacing w:after="0"/>
      </w:pPr>
    </w:p>
    <w:p w:rsidR="007F7F89" w:rsidRPr="0046747E" w:rsidRDefault="007F7F89" w:rsidP="009C4503">
      <w:pPr>
        <w:spacing w:after="0"/>
        <w:rPr>
          <w:vanish/>
        </w:rPr>
      </w:pPr>
    </w:p>
    <w:p w:rsidR="009C4503" w:rsidRDefault="009C4503" w:rsidP="009C4503">
      <w:pPr>
        <w:pStyle w:val="Odstavekseznama"/>
        <w:ind w:left="0"/>
        <w:rPr>
          <w:rFonts w:ascii="Book Antiqua" w:hAnsi="Book Antiqua"/>
          <w:b/>
          <w:bCs/>
        </w:rPr>
      </w:pPr>
    </w:p>
    <w:p w:rsidR="009C4503" w:rsidRPr="009A3458" w:rsidRDefault="009C4503" w:rsidP="009C4503">
      <w:pPr>
        <w:pStyle w:val="Naslov2"/>
      </w:pPr>
      <w:bookmarkStart w:id="57" w:name="_Toc34306852"/>
      <w:r w:rsidRPr="009A3458">
        <w:t>ODHODKI  GLEDE  NA  VRSTO  STROŠKOV - NAČRT 2020</w:t>
      </w:r>
      <w:bookmarkEnd w:id="57"/>
    </w:p>
    <w:p w:rsidR="009C4503" w:rsidRDefault="009C4503" w:rsidP="009C4503">
      <w:pPr>
        <w:widowControl w:val="0"/>
        <w:overflowPunct w:val="0"/>
        <w:autoSpaceDE w:val="0"/>
        <w:autoSpaceDN w:val="0"/>
        <w:adjustRightInd w:val="0"/>
        <w:spacing w:after="0" w:line="211" w:lineRule="auto"/>
        <w:ind w:right="80"/>
        <w:jc w:val="both"/>
        <w:rPr>
          <w:rFonts w:ascii="Book Antiqua" w:hAnsi="Book Antiqua"/>
          <w:b/>
          <w:bCs/>
        </w:rPr>
      </w:pPr>
    </w:p>
    <w:tbl>
      <w:tblPr>
        <w:tblW w:w="9860" w:type="dxa"/>
        <w:tblCellMar>
          <w:left w:w="70" w:type="dxa"/>
          <w:right w:w="70" w:type="dxa"/>
        </w:tblCellMar>
        <w:tblLook w:val="04A0" w:firstRow="1" w:lastRow="0" w:firstColumn="1" w:lastColumn="0" w:noHBand="0" w:noVBand="1"/>
      </w:tblPr>
      <w:tblGrid>
        <w:gridCol w:w="735"/>
        <w:gridCol w:w="5011"/>
        <w:gridCol w:w="1564"/>
        <w:gridCol w:w="1882"/>
        <w:gridCol w:w="719"/>
      </w:tblGrid>
      <w:tr w:rsidR="007F7F89" w:rsidRPr="007F7F89" w:rsidTr="007F7F89">
        <w:trPr>
          <w:trHeight w:val="315"/>
        </w:trPr>
        <w:tc>
          <w:tcPr>
            <w:tcW w:w="9860" w:type="dxa"/>
            <w:gridSpan w:val="5"/>
            <w:tcBorders>
              <w:top w:val="nil"/>
              <w:left w:val="nil"/>
              <w:bottom w:val="nil"/>
              <w:right w:val="nil"/>
            </w:tcBorders>
            <w:shd w:val="clear" w:color="auto" w:fill="auto"/>
            <w:noWrap/>
            <w:vAlign w:val="bottom"/>
          </w:tcPr>
          <w:p w:rsidR="007F7F89" w:rsidRPr="007F7F89" w:rsidRDefault="007F7F89" w:rsidP="007F7F89">
            <w:pPr>
              <w:spacing w:after="0" w:line="240" w:lineRule="auto"/>
              <w:jc w:val="center"/>
              <w:rPr>
                <w:rFonts w:ascii="Times New Roman" w:hAnsi="Times New Roman"/>
                <w:b/>
                <w:bCs/>
                <w:sz w:val="24"/>
                <w:szCs w:val="24"/>
              </w:rPr>
            </w:pPr>
          </w:p>
        </w:tc>
      </w:tr>
      <w:tr w:rsidR="007F7F89" w:rsidRPr="007F7F89" w:rsidTr="007F7F89">
        <w:trPr>
          <w:trHeight w:val="255"/>
        </w:trPr>
        <w:tc>
          <w:tcPr>
            <w:tcW w:w="735"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4"/>
                <w:szCs w:val="24"/>
              </w:rPr>
            </w:pPr>
          </w:p>
        </w:tc>
        <w:tc>
          <w:tcPr>
            <w:tcW w:w="5011" w:type="dxa"/>
            <w:tcBorders>
              <w:top w:val="nil"/>
              <w:left w:val="nil"/>
              <w:bottom w:val="nil"/>
              <w:right w:val="nil"/>
            </w:tcBorders>
            <w:shd w:val="clear" w:color="auto" w:fill="auto"/>
            <w:noWrap/>
            <w:vAlign w:val="bottom"/>
          </w:tcPr>
          <w:p w:rsidR="007F7F89" w:rsidRPr="007F7F89" w:rsidRDefault="007F7F89" w:rsidP="007F7F89">
            <w:pPr>
              <w:spacing w:after="0" w:line="240" w:lineRule="auto"/>
              <w:rPr>
                <w:rFonts w:ascii="Times New Roman" w:hAnsi="Times New Roman"/>
                <w:sz w:val="20"/>
                <w:szCs w:val="20"/>
              </w:rPr>
            </w:pPr>
          </w:p>
        </w:tc>
        <w:tc>
          <w:tcPr>
            <w:tcW w:w="1564" w:type="dxa"/>
            <w:tcBorders>
              <w:top w:val="nil"/>
              <w:left w:val="nil"/>
              <w:bottom w:val="nil"/>
              <w:right w:val="nil"/>
            </w:tcBorders>
            <w:shd w:val="clear" w:color="auto" w:fill="auto"/>
            <w:noWrap/>
            <w:vAlign w:val="bottom"/>
          </w:tcPr>
          <w:p w:rsidR="007F7F89" w:rsidRPr="007F7F89" w:rsidRDefault="007F7F89" w:rsidP="007F7F89">
            <w:pPr>
              <w:spacing w:after="0" w:line="240" w:lineRule="auto"/>
              <w:rPr>
                <w:rFonts w:ascii="Times New Roman" w:hAnsi="Times New Roman"/>
                <w:sz w:val="20"/>
                <w:szCs w:val="20"/>
              </w:rPr>
            </w:pPr>
          </w:p>
        </w:tc>
        <w:tc>
          <w:tcPr>
            <w:tcW w:w="1882"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668"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r>
      <w:tr w:rsidR="007F7F89" w:rsidRPr="007F7F89" w:rsidTr="007F7F89">
        <w:trPr>
          <w:trHeight w:val="315"/>
        </w:trPr>
        <w:tc>
          <w:tcPr>
            <w:tcW w:w="9860" w:type="dxa"/>
            <w:gridSpan w:val="5"/>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4"/>
                <w:szCs w:val="24"/>
              </w:rPr>
            </w:pPr>
            <w:r w:rsidRPr="007F7F89">
              <w:rPr>
                <w:rFonts w:ascii="Times New Roman" w:hAnsi="Times New Roman"/>
                <w:b/>
                <w:bCs/>
                <w:sz w:val="24"/>
                <w:szCs w:val="24"/>
              </w:rPr>
              <w:t xml:space="preserve">I.  STROŠKI DELA </w:t>
            </w:r>
          </w:p>
        </w:tc>
      </w:tr>
      <w:tr w:rsidR="007F7F89" w:rsidRPr="007F7F89" w:rsidTr="007F7F89">
        <w:trPr>
          <w:trHeight w:val="270"/>
        </w:trPr>
        <w:tc>
          <w:tcPr>
            <w:tcW w:w="735"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4"/>
                <w:szCs w:val="24"/>
              </w:rPr>
            </w:pPr>
          </w:p>
        </w:tc>
        <w:tc>
          <w:tcPr>
            <w:tcW w:w="5011"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564"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882"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668"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r>
      <w:tr w:rsidR="007F7F89" w:rsidRPr="007F7F89" w:rsidTr="007F7F89">
        <w:trPr>
          <w:trHeight w:val="495"/>
        </w:trPr>
        <w:tc>
          <w:tcPr>
            <w:tcW w:w="7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proofErr w:type="spellStart"/>
            <w:r w:rsidRPr="007F7F89">
              <w:rPr>
                <w:rFonts w:ascii="Times New Roman" w:hAnsi="Times New Roman"/>
                <w:b/>
                <w:bCs/>
                <w:sz w:val="20"/>
                <w:szCs w:val="20"/>
              </w:rPr>
              <w:t>Zap</w:t>
            </w:r>
            <w:proofErr w:type="spellEnd"/>
            <w:r w:rsidRPr="007F7F89">
              <w:rPr>
                <w:rFonts w:ascii="Times New Roman" w:hAnsi="Times New Roman"/>
                <w:b/>
                <w:bCs/>
                <w:sz w:val="20"/>
                <w:szCs w:val="20"/>
              </w:rPr>
              <w:t>. št.</w:t>
            </w:r>
          </w:p>
        </w:tc>
        <w:tc>
          <w:tcPr>
            <w:tcW w:w="5011" w:type="dxa"/>
            <w:tcBorders>
              <w:top w:val="single" w:sz="8" w:space="0" w:color="auto"/>
              <w:left w:val="nil"/>
              <w:bottom w:val="single" w:sz="4" w:space="0" w:color="auto"/>
              <w:right w:val="single" w:sz="4"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VRSTA STROŠKA</w:t>
            </w:r>
          </w:p>
        </w:tc>
        <w:tc>
          <w:tcPr>
            <w:tcW w:w="1564" w:type="dxa"/>
            <w:tcBorders>
              <w:top w:val="single" w:sz="4" w:space="0" w:color="auto"/>
              <w:left w:val="nil"/>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b/>
                <w:bCs/>
                <w:color w:val="000000"/>
                <w:sz w:val="20"/>
                <w:szCs w:val="20"/>
              </w:rPr>
            </w:pPr>
            <w:r w:rsidRPr="007F7F89">
              <w:rPr>
                <w:rFonts w:ascii="Times New Roman" w:hAnsi="Times New Roman"/>
                <w:b/>
                <w:bCs/>
                <w:color w:val="000000"/>
                <w:sz w:val="20"/>
                <w:szCs w:val="20"/>
              </w:rPr>
              <w:t xml:space="preserve">Realizacija 2019 </w:t>
            </w:r>
          </w:p>
        </w:tc>
        <w:tc>
          <w:tcPr>
            <w:tcW w:w="1882" w:type="dxa"/>
            <w:tcBorders>
              <w:top w:val="single" w:sz="4" w:space="0" w:color="auto"/>
              <w:left w:val="nil"/>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b/>
                <w:bCs/>
                <w:color w:val="000000"/>
                <w:sz w:val="20"/>
                <w:szCs w:val="20"/>
              </w:rPr>
            </w:pPr>
            <w:r w:rsidRPr="007F7F89">
              <w:rPr>
                <w:rFonts w:ascii="Times New Roman" w:hAnsi="Times New Roman"/>
                <w:b/>
                <w:bCs/>
                <w:color w:val="000000"/>
                <w:sz w:val="20"/>
                <w:szCs w:val="20"/>
              </w:rPr>
              <w:t>Plan 2020</w:t>
            </w:r>
          </w:p>
        </w:tc>
        <w:tc>
          <w:tcPr>
            <w:tcW w:w="668" w:type="dxa"/>
            <w:tcBorders>
              <w:top w:val="single" w:sz="8" w:space="0" w:color="auto"/>
              <w:left w:val="nil"/>
              <w:bottom w:val="single" w:sz="4" w:space="0" w:color="auto"/>
              <w:right w:val="single" w:sz="8"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proofErr w:type="spellStart"/>
            <w:r w:rsidRPr="007F7F89">
              <w:rPr>
                <w:rFonts w:ascii="Times New Roman" w:hAnsi="Times New Roman"/>
                <w:b/>
                <w:bCs/>
                <w:sz w:val="20"/>
                <w:szCs w:val="20"/>
              </w:rPr>
              <w:t>Index</w:t>
            </w:r>
            <w:proofErr w:type="spellEnd"/>
            <w:r w:rsidRPr="007F7F89">
              <w:rPr>
                <w:rFonts w:ascii="Times New Roman" w:hAnsi="Times New Roman"/>
                <w:b/>
                <w:bCs/>
                <w:sz w:val="20"/>
                <w:szCs w:val="20"/>
              </w:rPr>
              <w:t xml:space="preserve"> </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2</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3</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4</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5</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r w:rsidRPr="007F7F89">
              <w:rPr>
                <w:rFonts w:ascii="Times New Roman" w:hAnsi="Times New Roman"/>
                <w:sz w:val="20"/>
                <w:szCs w:val="20"/>
              </w:rPr>
              <w:t>plače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192.604,02</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209.600,00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109</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r w:rsidRPr="007F7F89">
              <w:rPr>
                <w:rFonts w:ascii="Times New Roman" w:hAnsi="Times New Roman"/>
                <w:sz w:val="20"/>
                <w:szCs w:val="20"/>
              </w:rPr>
              <w:t xml:space="preserve">drugi osebni prejemki </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9.369,92</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8.800,00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94</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r w:rsidRPr="007F7F89">
              <w:rPr>
                <w:rFonts w:ascii="Times New Roman" w:hAnsi="Times New Roman"/>
                <w:sz w:val="20"/>
                <w:szCs w:val="20"/>
              </w:rPr>
              <w:t>prevoz na delo, prehrana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13.415,77</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15.800,00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118</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r w:rsidRPr="007F7F89">
              <w:rPr>
                <w:rFonts w:ascii="Times New Roman" w:hAnsi="Times New Roman"/>
                <w:sz w:val="20"/>
                <w:szCs w:val="20"/>
              </w:rPr>
              <w:t>del za izvedbo zakona, premije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3.724,29</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4.000,00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107</w:t>
            </w:r>
          </w:p>
        </w:tc>
      </w:tr>
      <w:tr w:rsidR="007F7F89" w:rsidRPr="007F7F89" w:rsidTr="007F7F89">
        <w:trPr>
          <w:trHeight w:val="240"/>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5</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r w:rsidRPr="007F7F89">
              <w:rPr>
                <w:rFonts w:ascii="Times New Roman" w:hAnsi="Times New Roman"/>
                <w:sz w:val="20"/>
                <w:szCs w:val="20"/>
              </w:rPr>
              <w:t>prispevki delodajalca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31.056,44</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33.800,00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109</w:t>
            </w:r>
          </w:p>
        </w:tc>
      </w:tr>
      <w:tr w:rsidR="007F7F89" w:rsidRPr="007F7F89" w:rsidTr="007F7F89">
        <w:trPr>
          <w:trHeight w:val="270"/>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 </w:t>
            </w:r>
          </w:p>
        </w:tc>
        <w:tc>
          <w:tcPr>
            <w:tcW w:w="5011" w:type="dxa"/>
            <w:tcBorders>
              <w:top w:val="nil"/>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b/>
                <w:bCs/>
                <w:sz w:val="20"/>
                <w:szCs w:val="20"/>
              </w:rPr>
            </w:pPr>
            <w:r w:rsidRPr="007F7F89">
              <w:rPr>
                <w:rFonts w:ascii="Times New Roman" w:hAnsi="Times New Roman"/>
                <w:b/>
                <w:bCs/>
                <w:sz w:val="20"/>
                <w:szCs w:val="20"/>
              </w:rPr>
              <w:t>SKUPAJ 1- 5</w:t>
            </w:r>
          </w:p>
        </w:tc>
        <w:tc>
          <w:tcPr>
            <w:tcW w:w="1564" w:type="dxa"/>
            <w:tcBorders>
              <w:top w:val="nil"/>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250.170,44</w:t>
            </w:r>
          </w:p>
        </w:tc>
        <w:tc>
          <w:tcPr>
            <w:tcW w:w="1882" w:type="dxa"/>
            <w:tcBorders>
              <w:top w:val="nil"/>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272.000,00</w:t>
            </w:r>
          </w:p>
        </w:tc>
        <w:tc>
          <w:tcPr>
            <w:tcW w:w="668" w:type="dxa"/>
            <w:tcBorders>
              <w:top w:val="nil"/>
              <w:left w:val="nil"/>
              <w:bottom w:val="single" w:sz="8"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109</w:t>
            </w:r>
          </w:p>
        </w:tc>
      </w:tr>
      <w:tr w:rsidR="007F7F89" w:rsidRPr="007F7F89" w:rsidTr="007F7F89">
        <w:trPr>
          <w:trHeight w:val="255"/>
        </w:trPr>
        <w:tc>
          <w:tcPr>
            <w:tcW w:w="735"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p>
        </w:tc>
        <w:tc>
          <w:tcPr>
            <w:tcW w:w="5011"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p>
        </w:tc>
        <w:tc>
          <w:tcPr>
            <w:tcW w:w="1564"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882"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668"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p>
        </w:tc>
      </w:tr>
      <w:tr w:rsidR="007F7F89" w:rsidRPr="007F7F89" w:rsidTr="007F7F89">
        <w:trPr>
          <w:trHeight w:val="315"/>
        </w:trPr>
        <w:tc>
          <w:tcPr>
            <w:tcW w:w="9860" w:type="dxa"/>
            <w:gridSpan w:val="5"/>
            <w:tcBorders>
              <w:top w:val="nil"/>
              <w:left w:val="nil"/>
              <w:bottom w:val="nil"/>
              <w:right w:val="nil"/>
            </w:tcBorders>
            <w:shd w:val="clear" w:color="000000" w:fill="FFFFFF"/>
            <w:noWrap/>
            <w:vAlign w:val="bottom"/>
            <w:hideMark/>
          </w:tcPr>
          <w:p w:rsidR="007F7F89" w:rsidRPr="007F7F89" w:rsidRDefault="007F7F89" w:rsidP="007F7F89">
            <w:pPr>
              <w:spacing w:after="0" w:line="240" w:lineRule="auto"/>
              <w:jc w:val="center"/>
              <w:rPr>
                <w:rFonts w:ascii="Times New Roman" w:hAnsi="Times New Roman"/>
                <w:b/>
                <w:bCs/>
                <w:sz w:val="24"/>
                <w:szCs w:val="24"/>
              </w:rPr>
            </w:pPr>
            <w:r w:rsidRPr="007F7F89">
              <w:rPr>
                <w:rFonts w:ascii="Times New Roman" w:hAnsi="Times New Roman"/>
                <w:b/>
                <w:bCs/>
                <w:sz w:val="24"/>
                <w:szCs w:val="24"/>
              </w:rPr>
              <w:t xml:space="preserve">II. MATERIALNI STROŠKI </w:t>
            </w:r>
          </w:p>
        </w:tc>
      </w:tr>
      <w:tr w:rsidR="007F7F89" w:rsidRPr="007F7F89" w:rsidTr="007F7F89">
        <w:trPr>
          <w:trHeight w:val="315"/>
        </w:trPr>
        <w:tc>
          <w:tcPr>
            <w:tcW w:w="735" w:type="dxa"/>
            <w:tcBorders>
              <w:top w:val="nil"/>
              <w:left w:val="nil"/>
              <w:bottom w:val="nil"/>
              <w:right w:val="nil"/>
            </w:tcBorders>
            <w:shd w:val="clear" w:color="000000" w:fill="FFFFFF"/>
            <w:noWrap/>
            <w:vAlign w:val="bottom"/>
            <w:hideMark/>
          </w:tcPr>
          <w:p w:rsidR="007F7F89" w:rsidRPr="007F7F89" w:rsidRDefault="007F7F89" w:rsidP="007F7F89">
            <w:pPr>
              <w:spacing w:after="0" w:line="240" w:lineRule="auto"/>
              <w:jc w:val="center"/>
              <w:rPr>
                <w:rFonts w:ascii="Times New Roman" w:hAnsi="Times New Roman"/>
                <w:b/>
                <w:bCs/>
                <w:sz w:val="24"/>
                <w:szCs w:val="24"/>
              </w:rPr>
            </w:pPr>
            <w:r w:rsidRPr="007F7F89">
              <w:rPr>
                <w:rFonts w:ascii="Times New Roman" w:hAnsi="Times New Roman"/>
                <w:b/>
                <w:bCs/>
                <w:sz w:val="24"/>
                <w:szCs w:val="24"/>
              </w:rPr>
              <w:t> </w:t>
            </w:r>
          </w:p>
        </w:tc>
        <w:tc>
          <w:tcPr>
            <w:tcW w:w="5011" w:type="dxa"/>
            <w:tcBorders>
              <w:top w:val="nil"/>
              <w:left w:val="nil"/>
              <w:bottom w:val="nil"/>
              <w:right w:val="nil"/>
            </w:tcBorders>
            <w:shd w:val="clear" w:color="000000" w:fill="FFFFFF"/>
            <w:noWrap/>
            <w:vAlign w:val="bottom"/>
            <w:hideMark/>
          </w:tcPr>
          <w:p w:rsidR="007F7F89" w:rsidRPr="007F7F89" w:rsidRDefault="007F7F89" w:rsidP="007F7F89">
            <w:pPr>
              <w:spacing w:after="0" w:line="240" w:lineRule="auto"/>
              <w:jc w:val="center"/>
              <w:rPr>
                <w:rFonts w:ascii="Times New Roman" w:hAnsi="Times New Roman"/>
                <w:b/>
                <w:bCs/>
                <w:sz w:val="24"/>
                <w:szCs w:val="24"/>
              </w:rPr>
            </w:pPr>
            <w:r w:rsidRPr="007F7F89">
              <w:rPr>
                <w:rFonts w:ascii="Times New Roman" w:hAnsi="Times New Roman"/>
                <w:b/>
                <w:bCs/>
                <w:sz w:val="24"/>
                <w:szCs w:val="24"/>
              </w:rPr>
              <w:t> </w:t>
            </w:r>
          </w:p>
        </w:tc>
        <w:tc>
          <w:tcPr>
            <w:tcW w:w="1564" w:type="dxa"/>
            <w:tcBorders>
              <w:top w:val="nil"/>
              <w:left w:val="nil"/>
              <w:bottom w:val="nil"/>
              <w:right w:val="nil"/>
            </w:tcBorders>
            <w:shd w:val="clear" w:color="000000" w:fill="FFFFFF"/>
            <w:noWrap/>
            <w:vAlign w:val="bottom"/>
            <w:hideMark/>
          </w:tcPr>
          <w:p w:rsidR="007F7F89" w:rsidRPr="007F7F89" w:rsidRDefault="007F7F89" w:rsidP="007F7F89">
            <w:pPr>
              <w:spacing w:after="0" w:line="240" w:lineRule="auto"/>
              <w:jc w:val="center"/>
              <w:rPr>
                <w:rFonts w:ascii="Times New Roman" w:hAnsi="Times New Roman"/>
                <w:b/>
                <w:bCs/>
                <w:sz w:val="24"/>
                <w:szCs w:val="24"/>
              </w:rPr>
            </w:pPr>
            <w:r w:rsidRPr="007F7F89">
              <w:rPr>
                <w:rFonts w:ascii="Times New Roman" w:hAnsi="Times New Roman"/>
                <w:b/>
                <w:bCs/>
                <w:sz w:val="24"/>
                <w:szCs w:val="24"/>
              </w:rPr>
              <w:t> </w:t>
            </w:r>
          </w:p>
        </w:tc>
        <w:tc>
          <w:tcPr>
            <w:tcW w:w="1882" w:type="dxa"/>
            <w:tcBorders>
              <w:top w:val="nil"/>
              <w:left w:val="nil"/>
              <w:bottom w:val="nil"/>
              <w:right w:val="nil"/>
            </w:tcBorders>
            <w:shd w:val="clear" w:color="000000" w:fill="FFFFFF"/>
            <w:noWrap/>
            <w:vAlign w:val="bottom"/>
            <w:hideMark/>
          </w:tcPr>
          <w:p w:rsidR="007F7F89" w:rsidRPr="007F7F89" w:rsidRDefault="007F7F89" w:rsidP="007F7F89">
            <w:pPr>
              <w:spacing w:after="0" w:line="240" w:lineRule="auto"/>
              <w:jc w:val="center"/>
              <w:rPr>
                <w:rFonts w:ascii="Times New Roman" w:hAnsi="Times New Roman"/>
                <w:b/>
                <w:bCs/>
                <w:sz w:val="24"/>
                <w:szCs w:val="24"/>
              </w:rPr>
            </w:pPr>
            <w:r w:rsidRPr="007F7F89">
              <w:rPr>
                <w:rFonts w:ascii="Times New Roman" w:hAnsi="Times New Roman"/>
                <w:b/>
                <w:bCs/>
                <w:sz w:val="24"/>
                <w:szCs w:val="24"/>
              </w:rPr>
              <w:t> </w:t>
            </w:r>
          </w:p>
        </w:tc>
        <w:tc>
          <w:tcPr>
            <w:tcW w:w="668" w:type="dxa"/>
            <w:tcBorders>
              <w:top w:val="nil"/>
              <w:left w:val="nil"/>
              <w:bottom w:val="nil"/>
              <w:right w:val="nil"/>
            </w:tcBorders>
            <w:shd w:val="clear" w:color="000000" w:fill="FFFFFF"/>
            <w:noWrap/>
            <w:vAlign w:val="bottom"/>
            <w:hideMark/>
          </w:tcPr>
          <w:p w:rsidR="007F7F89" w:rsidRPr="007F7F89" w:rsidRDefault="007F7F89" w:rsidP="007F7F89">
            <w:pPr>
              <w:spacing w:after="0" w:line="240" w:lineRule="auto"/>
              <w:jc w:val="center"/>
              <w:rPr>
                <w:rFonts w:ascii="Times New Roman" w:hAnsi="Times New Roman"/>
                <w:b/>
                <w:bCs/>
                <w:sz w:val="24"/>
                <w:szCs w:val="24"/>
              </w:rPr>
            </w:pPr>
            <w:r w:rsidRPr="007F7F89">
              <w:rPr>
                <w:rFonts w:ascii="Times New Roman" w:hAnsi="Times New Roman"/>
                <w:b/>
                <w:bCs/>
                <w:sz w:val="24"/>
                <w:szCs w:val="24"/>
              </w:rPr>
              <w:t> </w:t>
            </w:r>
          </w:p>
        </w:tc>
      </w:tr>
      <w:tr w:rsidR="007F7F89" w:rsidRPr="007F7F89" w:rsidTr="007F7F89">
        <w:trPr>
          <w:trHeight w:val="315"/>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b/>
                <w:bCs/>
                <w:color w:val="000000"/>
                <w:sz w:val="20"/>
                <w:szCs w:val="20"/>
              </w:rPr>
            </w:pPr>
            <w:proofErr w:type="spellStart"/>
            <w:r w:rsidRPr="007F7F89">
              <w:rPr>
                <w:rFonts w:ascii="Times New Roman" w:hAnsi="Times New Roman"/>
                <w:b/>
                <w:bCs/>
                <w:color w:val="000000"/>
                <w:sz w:val="20"/>
                <w:szCs w:val="20"/>
              </w:rPr>
              <w:t>Zap.št</w:t>
            </w:r>
            <w:proofErr w:type="spellEnd"/>
            <w:r w:rsidRPr="007F7F89">
              <w:rPr>
                <w:rFonts w:ascii="Times New Roman" w:hAnsi="Times New Roman"/>
                <w:b/>
                <w:bCs/>
                <w:color w:val="000000"/>
                <w:sz w:val="20"/>
                <w:szCs w:val="20"/>
              </w:rPr>
              <w:t>.</w:t>
            </w:r>
          </w:p>
        </w:tc>
        <w:tc>
          <w:tcPr>
            <w:tcW w:w="5011" w:type="dxa"/>
            <w:tcBorders>
              <w:top w:val="single" w:sz="4" w:space="0" w:color="auto"/>
              <w:left w:val="nil"/>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b/>
                <w:bCs/>
                <w:color w:val="000000"/>
                <w:sz w:val="20"/>
                <w:szCs w:val="20"/>
              </w:rPr>
            </w:pPr>
            <w:r w:rsidRPr="007F7F89">
              <w:rPr>
                <w:rFonts w:ascii="Times New Roman" w:hAnsi="Times New Roman"/>
                <w:b/>
                <w:bCs/>
                <w:color w:val="000000"/>
                <w:sz w:val="20"/>
                <w:szCs w:val="20"/>
              </w:rPr>
              <w:t>VRSTA STROŠKA</w:t>
            </w:r>
          </w:p>
        </w:tc>
        <w:tc>
          <w:tcPr>
            <w:tcW w:w="1564" w:type="dxa"/>
            <w:tcBorders>
              <w:top w:val="single" w:sz="4" w:space="0" w:color="auto"/>
              <w:left w:val="nil"/>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b/>
                <w:bCs/>
                <w:color w:val="000000"/>
                <w:sz w:val="20"/>
                <w:szCs w:val="20"/>
              </w:rPr>
            </w:pPr>
            <w:r w:rsidRPr="007F7F89">
              <w:rPr>
                <w:rFonts w:ascii="Times New Roman" w:hAnsi="Times New Roman"/>
                <w:b/>
                <w:bCs/>
                <w:color w:val="000000"/>
                <w:sz w:val="20"/>
                <w:szCs w:val="20"/>
              </w:rPr>
              <w:t xml:space="preserve">Realizacija 2019 </w:t>
            </w:r>
          </w:p>
        </w:tc>
        <w:tc>
          <w:tcPr>
            <w:tcW w:w="1882" w:type="dxa"/>
            <w:tcBorders>
              <w:top w:val="single" w:sz="4" w:space="0" w:color="auto"/>
              <w:left w:val="nil"/>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b/>
                <w:bCs/>
                <w:color w:val="000000"/>
                <w:sz w:val="20"/>
                <w:szCs w:val="20"/>
              </w:rPr>
            </w:pPr>
            <w:r w:rsidRPr="007F7F89">
              <w:rPr>
                <w:rFonts w:ascii="Times New Roman" w:hAnsi="Times New Roman"/>
                <w:b/>
                <w:bCs/>
                <w:color w:val="000000"/>
                <w:sz w:val="20"/>
                <w:szCs w:val="20"/>
              </w:rPr>
              <w:t>Plan 2020</w:t>
            </w:r>
          </w:p>
        </w:tc>
        <w:tc>
          <w:tcPr>
            <w:tcW w:w="668" w:type="dxa"/>
            <w:tcBorders>
              <w:top w:val="single" w:sz="4" w:space="0" w:color="auto"/>
              <w:left w:val="nil"/>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b/>
                <w:bCs/>
                <w:color w:val="000000"/>
                <w:sz w:val="20"/>
                <w:szCs w:val="20"/>
              </w:rPr>
            </w:pPr>
            <w:r w:rsidRPr="007F7F89">
              <w:rPr>
                <w:rFonts w:ascii="Times New Roman" w:hAnsi="Times New Roman"/>
                <w:b/>
                <w:bCs/>
                <w:color w:val="000000"/>
                <w:sz w:val="20"/>
                <w:szCs w:val="20"/>
              </w:rPr>
              <w:t>Indeks</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električna energija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5.412,81</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6.000,00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111</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ogrevanje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9.024,75</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10.000,00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111</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gorivo za prevozna sredstva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551,41</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700,00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127</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 xml:space="preserve">stroški nadomestnih delov za OS in materiala za </w:t>
            </w:r>
            <w:proofErr w:type="spellStart"/>
            <w:r w:rsidRPr="007F7F89">
              <w:rPr>
                <w:rFonts w:ascii="Arial" w:hAnsi="Arial" w:cs="Arial"/>
                <w:sz w:val="20"/>
                <w:szCs w:val="20"/>
              </w:rPr>
              <w:t>vz</w:t>
            </w:r>
            <w:proofErr w:type="spellEnd"/>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417,14</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500,00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120</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5</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pisarniški material</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1.077,90</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83</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6</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čistilni material</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986,29</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1.032,00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105</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7</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drugi materialni stroški</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274,80</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364</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8</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vodni bar</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292,78</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102</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9</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trakovi kartuše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2.877,16</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3.000,00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104</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10</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stroški prireditev</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807,07</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124</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material za delavnice pravljične ure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190,04</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210</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12</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potrošni material vzdrževanja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616,80</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800,00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130</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13</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založniške in tiskarske storitve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261,51</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750,00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287</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14</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PTT storitve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725,87</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800,00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110</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15</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medknjižnična izposoja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120,20</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150,00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125</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16</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 xml:space="preserve">rtv in druge naročnine </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45,24</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50,00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111</w:t>
            </w:r>
          </w:p>
        </w:tc>
      </w:tr>
      <w:tr w:rsidR="007F7F89" w:rsidRPr="007F7F89" w:rsidTr="007F7F89">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lastRenderedPageBreak/>
              <w:t>17</w:t>
            </w:r>
          </w:p>
        </w:tc>
        <w:tc>
          <w:tcPr>
            <w:tcW w:w="5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članarine združenjem</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900,00</w:t>
            </w:r>
          </w:p>
        </w:tc>
        <w:tc>
          <w:tcPr>
            <w:tcW w:w="18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900,00</w:t>
            </w:r>
          </w:p>
        </w:tc>
        <w:tc>
          <w:tcPr>
            <w:tcW w:w="6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100</w:t>
            </w:r>
          </w:p>
        </w:tc>
      </w:tr>
      <w:tr w:rsidR="007F7F89" w:rsidRPr="007F7F89" w:rsidTr="007F7F89">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18</w:t>
            </w:r>
          </w:p>
        </w:tc>
        <w:tc>
          <w:tcPr>
            <w:tcW w:w="5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čistilne storitve</w:t>
            </w:r>
          </w:p>
        </w:tc>
        <w:tc>
          <w:tcPr>
            <w:tcW w:w="1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13.008,30</w:t>
            </w:r>
          </w:p>
        </w:tc>
        <w:tc>
          <w:tcPr>
            <w:tcW w:w="18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13.000,00</w:t>
            </w:r>
          </w:p>
        </w:tc>
        <w:tc>
          <w:tcPr>
            <w:tcW w:w="6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100</w:t>
            </w:r>
          </w:p>
        </w:tc>
      </w:tr>
      <w:tr w:rsidR="007F7F89" w:rsidRPr="007F7F89" w:rsidTr="007F7F89">
        <w:trPr>
          <w:trHeight w:val="300"/>
        </w:trPr>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19</w:t>
            </w:r>
          </w:p>
        </w:tc>
        <w:tc>
          <w:tcPr>
            <w:tcW w:w="5011" w:type="dxa"/>
            <w:tcBorders>
              <w:top w:val="single" w:sz="4" w:space="0" w:color="auto"/>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takse in pristojbine za registracijo vozila</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217,48</w:t>
            </w:r>
          </w:p>
        </w:tc>
        <w:tc>
          <w:tcPr>
            <w:tcW w:w="1882" w:type="dxa"/>
            <w:tcBorders>
              <w:top w:val="single" w:sz="4" w:space="0" w:color="auto"/>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250,00</w:t>
            </w:r>
          </w:p>
        </w:tc>
        <w:tc>
          <w:tcPr>
            <w:tcW w:w="668" w:type="dxa"/>
            <w:tcBorders>
              <w:top w:val="single" w:sz="4" w:space="0" w:color="auto"/>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115</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20</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stroški reklame, propagande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1.162,22</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1.500,00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129</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najeta linija COBISS</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1.333,31</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1.400,00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105</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22</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telefonija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381,83</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105</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23</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stroški storitev v zvezi z opravljanjem dejavnosti</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254,74</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157</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24</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predavanja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1.515,95</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2.000,00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132</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25</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prireditve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3.232,43</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3.000,00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93</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26</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storitve za sprotno vzdrževanje računalnikov</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2.334,40</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2.500,00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107</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27</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najemnina tiskalnikov</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730,78</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0</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28</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druge storitve vzdrževanja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1.050,46</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1.500,00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143</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29</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popravilo knjig</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779,00</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800,00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103</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30</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stroški plačilnega prometa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157,15</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127</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zavarovalne premije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672,93</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700,00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104</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32</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protipožarno varovanje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1.267,10</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1.100,00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87</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33</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protivlomno varovanje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1.082,75</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1.100,00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102</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34</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izobraževanje zaposlenih</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1.236,18</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1.500,00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121</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35</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stroški zdravstvenih storitev</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615,76</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65</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36</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komunalne storitve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2.552,53</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2.500,00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98</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37</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NUSZ</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272,63</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280,00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103</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38</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dnevnice za službena potovanja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99,20</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202</w:t>
            </w:r>
          </w:p>
        </w:tc>
      </w:tr>
      <w:tr w:rsidR="007F7F89" w:rsidRPr="007F7F89" w:rsidTr="007F7F89">
        <w:trPr>
          <w:trHeight w:val="255"/>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39</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povračila prevoznih stroškov na službenih potovanj</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482,03</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62</w:t>
            </w:r>
          </w:p>
        </w:tc>
      </w:tr>
      <w:tr w:rsidR="007F7F89" w:rsidRPr="007F7F89" w:rsidTr="007F7F89">
        <w:trPr>
          <w:trHeight w:val="255"/>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40</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drugi stroški službenih potovanj</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130,14</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154</w:t>
            </w:r>
          </w:p>
        </w:tc>
      </w:tr>
      <w:tr w:rsidR="007F7F89" w:rsidRPr="007F7F89" w:rsidTr="007F7F89">
        <w:trPr>
          <w:trHeight w:val="255"/>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 xml:space="preserve">delo po </w:t>
            </w:r>
            <w:proofErr w:type="spellStart"/>
            <w:r w:rsidRPr="007F7F89">
              <w:rPr>
                <w:rFonts w:ascii="Arial" w:hAnsi="Arial" w:cs="Arial"/>
                <w:sz w:val="20"/>
                <w:szCs w:val="20"/>
              </w:rPr>
              <w:t>podjemni</w:t>
            </w:r>
            <w:proofErr w:type="spellEnd"/>
            <w:r w:rsidRPr="007F7F89">
              <w:rPr>
                <w:rFonts w:ascii="Arial" w:hAnsi="Arial" w:cs="Arial"/>
                <w:sz w:val="20"/>
                <w:szCs w:val="20"/>
              </w:rPr>
              <w:t xml:space="preserve"> pogodbi</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474,28</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700,00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148</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42</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avtorski honorarji</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0,00</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0</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43</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študentsko delo</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3.296,84</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3.500,00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106</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44</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ostali stroški - sejnine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1.866,58</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500,00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27</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45</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stroški reprezentance</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481,26</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500,00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104</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46</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domoznansko gradivo</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1.000,00</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1.600,00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160</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47</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drobni inventar</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1.799,72</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color w:val="000000"/>
                <w:sz w:val="20"/>
                <w:szCs w:val="20"/>
              </w:rPr>
            </w:pPr>
            <w:r w:rsidRPr="007F7F89">
              <w:rPr>
                <w:rFonts w:ascii="Times New Roman" w:hAnsi="Times New Roman"/>
                <w:color w:val="000000"/>
                <w:sz w:val="20"/>
                <w:szCs w:val="20"/>
              </w:rPr>
              <w:t>1.500,00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83</w:t>
            </w:r>
          </w:p>
        </w:tc>
      </w:tr>
      <w:tr w:rsidR="007F7F89" w:rsidRPr="007F7F89" w:rsidTr="007F7F89">
        <w:trPr>
          <w:trHeight w:val="300"/>
        </w:trPr>
        <w:tc>
          <w:tcPr>
            <w:tcW w:w="735" w:type="dxa"/>
            <w:tcBorders>
              <w:top w:val="nil"/>
              <w:left w:val="single" w:sz="4" w:space="0" w:color="auto"/>
              <w:bottom w:val="single" w:sz="4" w:space="0" w:color="auto"/>
              <w:right w:val="single" w:sz="4" w:space="0" w:color="auto"/>
            </w:tcBorders>
            <w:shd w:val="clear" w:color="000000" w:fill="FFFFFF"/>
            <w:noWrap/>
            <w:vAlign w:val="center"/>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48</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Arial" w:hAnsi="Arial" w:cs="Arial"/>
                <w:sz w:val="20"/>
                <w:szCs w:val="20"/>
              </w:rPr>
            </w:pPr>
            <w:r w:rsidRPr="007F7F89">
              <w:rPr>
                <w:rFonts w:ascii="Arial" w:hAnsi="Arial" w:cs="Arial"/>
                <w:sz w:val="20"/>
                <w:szCs w:val="20"/>
              </w:rPr>
              <w:t>digitalizacija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r w:rsidRPr="007F7F89">
              <w:rPr>
                <w:rFonts w:ascii="Times New Roman" w:hAnsi="Times New Roman"/>
                <w:sz w:val="20"/>
                <w:szCs w:val="20"/>
              </w:rPr>
              <w:t> </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color w:val="000000"/>
                <w:sz w:val="20"/>
                <w:szCs w:val="20"/>
              </w:rPr>
            </w:pPr>
            <w:r w:rsidRPr="007F7F89">
              <w:rPr>
                <w:rFonts w:ascii="Times New Roman" w:hAnsi="Times New Roman"/>
                <w:color w:val="000000"/>
                <w:sz w:val="20"/>
                <w:szCs w:val="20"/>
              </w:rPr>
              <w:t>476,00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100</w:t>
            </w:r>
          </w:p>
        </w:tc>
      </w:tr>
      <w:tr w:rsidR="007F7F89" w:rsidRPr="007F7F89" w:rsidTr="007F7F89">
        <w:trPr>
          <w:trHeight w:val="315"/>
        </w:trPr>
        <w:tc>
          <w:tcPr>
            <w:tcW w:w="735" w:type="dxa"/>
            <w:tcBorders>
              <w:top w:val="nil"/>
              <w:left w:val="nil"/>
              <w:bottom w:val="nil"/>
              <w:right w:val="nil"/>
            </w:tcBorders>
            <w:shd w:val="clear" w:color="000000" w:fill="FFFFFF"/>
            <w:noWrap/>
            <w:vAlign w:val="bottom"/>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 </w:t>
            </w:r>
          </w:p>
        </w:tc>
        <w:tc>
          <w:tcPr>
            <w:tcW w:w="5011" w:type="dxa"/>
            <w:tcBorders>
              <w:top w:val="nil"/>
              <w:left w:val="single" w:sz="4" w:space="0" w:color="auto"/>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rPr>
                <w:rFonts w:ascii="Times New Roman" w:hAnsi="Times New Roman"/>
                <w:b/>
                <w:bCs/>
                <w:sz w:val="20"/>
                <w:szCs w:val="20"/>
              </w:rPr>
            </w:pPr>
            <w:r w:rsidRPr="007F7F89">
              <w:rPr>
                <w:rFonts w:ascii="Times New Roman" w:hAnsi="Times New Roman"/>
                <w:b/>
                <w:bCs/>
                <w:sz w:val="20"/>
                <w:szCs w:val="20"/>
              </w:rPr>
              <w:t>Skupaj</w:t>
            </w:r>
          </w:p>
        </w:tc>
        <w:tc>
          <w:tcPr>
            <w:tcW w:w="1564"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68.069,75</w:t>
            </w:r>
          </w:p>
        </w:tc>
        <w:tc>
          <w:tcPr>
            <w:tcW w:w="1882"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72.288,00</w:t>
            </w:r>
          </w:p>
        </w:tc>
        <w:tc>
          <w:tcPr>
            <w:tcW w:w="668" w:type="dxa"/>
            <w:tcBorders>
              <w:top w:val="nil"/>
              <w:left w:val="nil"/>
              <w:bottom w:val="single" w:sz="4" w:space="0" w:color="auto"/>
              <w:right w:val="single" w:sz="4" w:space="0" w:color="auto"/>
            </w:tcBorders>
            <w:shd w:val="clear" w:color="000000" w:fill="FFFFFF"/>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106</w:t>
            </w:r>
          </w:p>
        </w:tc>
      </w:tr>
      <w:tr w:rsidR="007F7F89" w:rsidRPr="007F7F89" w:rsidTr="007F7F89">
        <w:trPr>
          <w:trHeight w:val="300"/>
        </w:trPr>
        <w:tc>
          <w:tcPr>
            <w:tcW w:w="735"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p>
        </w:tc>
        <w:tc>
          <w:tcPr>
            <w:tcW w:w="5011"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564"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882"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668"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r>
      <w:tr w:rsidR="007F7F89" w:rsidRPr="007F7F89" w:rsidTr="007F7F89">
        <w:trPr>
          <w:trHeight w:val="315"/>
        </w:trPr>
        <w:tc>
          <w:tcPr>
            <w:tcW w:w="9860" w:type="dxa"/>
            <w:gridSpan w:val="5"/>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4"/>
                <w:szCs w:val="24"/>
              </w:rPr>
            </w:pPr>
            <w:r w:rsidRPr="007F7F89">
              <w:rPr>
                <w:rFonts w:ascii="Times New Roman" w:hAnsi="Times New Roman"/>
                <w:b/>
                <w:bCs/>
                <w:sz w:val="24"/>
                <w:szCs w:val="24"/>
              </w:rPr>
              <w:t>III. KNJIŽNIČNO GRADIVO</w:t>
            </w:r>
          </w:p>
        </w:tc>
      </w:tr>
      <w:tr w:rsidR="007F7F89" w:rsidRPr="007F7F89" w:rsidTr="007F7F89">
        <w:trPr>
          <w:trHeight w:val="330"/>
        </w:trPr>
        <w:tc>
          <w:tcPr>
            <w:tcW w:w="735"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4"/>
                <w:szCs w:val="24"/>
              </w:rPr>
            </w:pPr>
          </w:p>
        </w:tc>
        <w:tc>
          <w:tcPr>
            <w:tcW w:w="5011"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p>
        </w:tc>
        <w:tc>
          <w:tcPr>
            <w:tcW w:w="1564"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p>
        </w:tc>
        <w:tc>
          <w:tcPr>
            <w:tcW w:w="1882"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p>
        </w:tc>
        <w:tc>
          <w:tcPr>
            <w:tcW w:w="668"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p>
        </w:tc>
      </w:tr>
      <w:tr w:rsidR="007F7F89" w:rsidRPr="007F7F89" w:rsidTr="007F7F89">
        <w:trPr>
          <w:trHeight w:val="525"/>
        </w:trPr>
        <w:tc>
          <w:tcPr>
            <w:tcW w:w="7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proofErr w:type="spellStart"/>
            <w:r w:rsidRPr="007F7F89">
              <w:rPr>
                <w:rFonts w:ascii="Times New Roman" w:hAnsi="Times New Roman"/>
                <w:b/>
                <w:bCs/>
                <w:sz w:val="20"/>
                <w:szCs w:val="20"/>
              </w:rPr>
              <w:t>Zap</w:t>
            </w:r>
            <w:proofErr w:type="spellEnd"/>
            <w:r w:rsidRPr="007F7F89">
              <w:rPr>
                <w:rFonts w:ascii="Times New Roman" w:hAnsi="Times New Roman"/>
                <w:b/>
                <w:bCs/>
                <w:sz w:val="20"/>
                <w:szCs w:val="20"/>
              </w:rPr>
              <w:t>. št.</w:t>
            </w:r>
          </w:p>
        </w:tc>
        <w:tc>
          <w:tcPr>
            <w:tcW w:w="5011" w:type="dxa"/>
            <w:tcBorders>
              <w:top w:val="single" w:sz="8" w:space="0" w:color="auto"/>
              <w:left w:val="nil"/>
              <w:bottom w:val="single" w:sz="4" w:space="0" w:color="auto"/>
              <w:right w:val="single" w:sz="4"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VRSTA STROŠKA</w:t>
            </w:r>
          </w:p>
        </w:tc>
        <w:tc>
          <w:tcPr>
            <w:tcW w:w="1564" w:type="dxa"/>
            <w:tcBorders>
              <w:top w:val="single" w:sz="8" w:space="0" w:color="auto"/>
              <w:left w:val="nil"/>
              <w:bottom w:val="single" w:sz="4" w:space="0" w:color="auto"/>
              <w:right w:val="single" w:sz="4"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Realizacija 2019</w:t>
            </w:r>
          </w:p>
        </w:tc>
        <w:tc>
          <w:tcPr>
            <w:tcW w:w="1882" w:type="dxa"/>
            <w:tcBorders>
              <w:top w:val="single" w:sz="8" w:space="0" w:color="auto"/>
              <w:left w:val="nil"/>
              <w:bottom w:val="single" w:sz="4" w:space="0" w:color="auto"/>
              <w:right w:val="single" w:sz="4" w:space="0" w:color="auto"/>
            </w:tcBorders>
            <w:shd w:val="clear" w:color="auto" w:fill="auto"/>
            <w:vAlign w:val="center"/>
            <w:hideMark/>
          </w:tcPr>
          <w:p w:rsidR="007F7F89" w:rsidRPr="007F7F89" w:rsidRDefault="007F7F89" w:rsidP="00C53EA9">
            <w:pPr>
              <w:spacing w:after="0" w:line="240" w:lineRule="auto"/>
              <w:jc w:val="center"/>
              <w:rPr>
                <w:rFonts w:ascii="Times New Roman" w:hAnsi="Times New Roman"/>
                <w:b/>
                <w:bCs/>
                <w:sz w:val="20"/>
                <w:szCs w:val="20"/>
              </w:rPr>
            </w:pPr>
            <w:r w:rsidRPr="007F7F89">
              <w:rPr>
                <w:rFonts w:ascii="Times New Roman" w:hAnsi="Times New Roman"/>
                <w:b/>
                <w:bCs/>
                <w:sz w:val="20"/>
                <w:szCs w:val="20"/>
              </w:rPr>
              <w:t>Plan 20</w:t>
            </w:r>
            <w:r w:rsidR="00C53EA9">
              <w:rPr>
                <w:rFonts w:ascii="Times New Roman" w:hAnsi="Times New Roman"/>
                <w:b/>
                <w:bCs/>
                <w:sz w:val="20"/>
                <w:szCs w:val="20"/>
              </w:rPr>
              <w:t>20</w:t>
            </w:r>
          </w:p>
        </w:tc>
        <w:tc>
          <w:tcPr>
            <w:tcW w:w="668" w:type="dxa"/>
            <w:tcBorders>
              <w:top w:val="single" w:sz="8" w:space="0" w:color="auto"/>
              <w:left w:val="nil"/>
              <w:bottom w:val="single" w:sz="4" w:space="0" w:color="auto"/>
              <w:right w:val="single" w:sz="8"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proofErr w:type="spellStart"/>
            <w:r w:rsidRPr="007F7F89">
              <w:rPr>
                <w:rFonts w:ascii="Times New Roman" w:hAnsi="Times New Roman"/>
                <w:b/>
                <w:bCs/>
                <w:sz w:val="20"/>
                <w:szCs w:val="20"/>
              </w:rPr>
              <w:t>Index</w:t>
            </w:r>
            <w:proofErr w:type="spellEnd"/>
            <w:r w:rsidRPr="007F7F89">
              <w:rPr>
                <w:rFonts w:ascii="Times New Roman" w:hAnsi="Times New Roman"/>
                <w:b/>
                <w:bCs/>
                <w:sz w:val="20"/>
                <w:szCs w:val="20"/>
              </w:rPr>
              <w:t xml:space="preserve"> </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2</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3</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4</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5</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r w:rsidRPr="007F7F89">
              <w:rPr>
                <w:rFonts w:ascii="Times New Roman" w:hAnsi="Times New Roman"/>
                <w:sz w:val="20"/>
                <w:szCs w:val="20"/>
              </w:rPr>
              <w:t>nakup knjižničnega gradiva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63.214,73</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56.904,00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90</w:t>
            </w:r>
          </w:p>
        </w:tc>
      </w:tr>
      <w:tr w:rsidR="007F7F89" w:rsidRPr="007F7F89" w:rsidTr="007F7F89">
        <w:trPr>
          <w:trHeight w:val="270"/>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b/>
                <w:bCs/>
                <w:sz w:val="20"/>
                <w:szCs w:val="20"/>
              </w:rPr>
            </w:pPr>
            <w:r w:rsidRPr="007F7F89">
              <w:rPr>
                <w:rFonts w:ascii="Times New Roman" w:hAnsi="Times New Roman"/>
                <w:b/>
                <w:bCs/>
                <w:sz w:val="20"/>
                <w:szCs w:val="20"/>
              </w:rPr>
              <w:t> </w:t>
            </w:r>
          </w:p>
        </w:tc>
        <w:tc>
          <w:tcPr>
            <w:tcW w:w="5011" w:type="dxa"/>
            <w:tcBorders>
              <w:top w:val="nil"/>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b/>
                <w:bCs/>
                <w:sz w:val="20"/>
                <w:szCs w:val="20"/>
              </w:rPr>
            </w:pPr>
            <w:r w:rsidRPr="007F7F89">
              <w:rPr>
                <w:rFonts w:ascii="Times New Roman" w:hAnsi="Times New Roman"/>
                <w:b/>
                <w:bCs/>
                <w:sz w:val="20"/>
                <w:szCs w:val="20"/>
              </w:rPr>
              <w:t xml:space="preserve">SKUPAJ </w:t>
            </w:r>
          </w:p>
        </w:tc>
        <w:tc>
          <w:tcPr>
            <w:tcW w:w="1564" w:type="dxa"/>
            <w:tcBorders>
              <w:top w:val="nil"/>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63.214,73</w:t>
            </w:r>
          </w:p>
        </w:tc>
        <w:tc>
          <w:tcPr>
            <w:tcW w:w="1882" w:type="dxa"/>
            <w:tcBorders>
              <w:top w:val="nil"/>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56.904,00</w:t>
            </w:r>
          </w:p>
        </w:tc>
        <w:tc>
          <w:tcPr>
            <w:tcW w:w="668" w:type="dxa"/>
            <w:tcBorders>
              <w:top w:val="nil"/>
              <w:left w:val="nil"/>
              <w:bottom w:val="single" w:sz="8"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90</w:t>
            </w:r>
          </w:p>
        </w:tc>
      </w:tr>
      <w:tr w:rsidR="007F7F89" w:rsidRPr="007F7F89" w:rsidTr="007F7F89">
        <w:trPr>
          <w:trHeight w:val="255"/>
        </w:trPr>
        <w:tc>
          <w:tcPr>
            <w:tcW w:w="735"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p>
        </w:tc>
        <w:tc>
          <w:tcPr>
            <w:tcW w:w="5011"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564"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882"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p>
        </w:tc>
        <w:tc>
          <w:tcPr>
            <w:tcW w:w="668"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p>
        </w:tc>
      </w:tr>
      <w:tr w:rsidR="007F7F89" w:rsidRPr="007F7F89" w:rsidTr="007F7F89">
        <w:trPr>
          <w:trHeight w:val="315"/>
        </w:trPr>
        <w:tc>
          <w:tcPr>
            <w:tcW w:w="9860" w:type="dxa"/>
            <w:gridSpan w:val="5"/>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4"/>
                <w:szCs w:val="24"/>
              </w:rPr>
            </w:pPr>
            <w:r w:rsidRPr="007F7F89">
              <w:rPr>
                <w:rFonts w:ascii="Times New Roman" w:hAnsi="Times New Roman"/>
                <w:b/>
                <w:bCs/>
                <w:sz w:val="24"/>
                <w:szCs w:val="24"/>
              </w:rPr>
              <w:t xml:space="preserve">IV. INVESTICIJE IN NAKUP OPREME </w:t>
            </w:r>
          </w:p>
        </w:tc>
      </w:tr>
      <w:tr w:rsidR="007F7F89" w:rsidRPr="007F7F89" w:rsidTr="007F7F89">
        <w:trPr>
          <w:trHeight w:val="270"/>
        </w:trPr>
        <w:tc>
          <w:tcPr>
            <w:tcW w:w="735"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4"/>
                <w:szCs w:val="24"/>
              </w:rPr>
            </w:pPr>
          </w:p>
        </w:tc>
        <w:tc>
          <w:tcPr>
            <w:tcW w:w="5011"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564"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882"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p>
        </w:tc>
        <w:tc>
          <w:tcPr>
            <w:tcW w:w="668"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p>
        </w:tc>
      </w:tr>
      <w:tr w:rsidR="007F7F89" w:rsidRPr="007F7F89" w:rsidTr="007F7F89">
        <w:trPr>
          <w:trHeight w:val="525"/>
        </w:trPr>
        <w:tc>
          <w:tcPr>
            <w:tcW w:w="7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proofErr w:type="spellStart"/>
            <w:r w:rsidRPr="007F7F89">
              <w:rPr>
                <w:rFonts w:ascii="Times New Roman" w:hAnsi="Times New Roman"/>
                <w:b/>
                <w:bCs/>
                <w:sz w:val="20"/>
                <w:szCs w:val="20"/>
              </w:rPr>
              <w:t>Zap</w:t>
            </w:r>
            <w:proofErr w:type="spellEnd"/>
            <w:r w:rsidRPr="007F7F89">
              <w:rPr>
                <w:rFonts w:ascii="Times New Roman" w:hAnsi="Times New Roman"/>
                <w:b/>
                <w:bCs/>
                <w:sz w:val="20"/>
                <w:szCs w:val="20"/>
              </w:rPr>
              <w:t>. št.</w:t>
            </w:r>
          </w:p>
        </w:tc>
        <w:tc>
          <w:tcPr>
            <w:tcW w:w="5011" w:type="dxa"/>
            <w:tcBorders>
              <w:top w:val="single" w:sz="8" w:space="0" w:color="auto"/>
              <w:left w:val="nil"/>
              <w:bottom w:val="single" w:sz="4" w:space="0" w:color="auto"/>
              <w:right w:val="single" w:sz="4"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VRSTA STROŠKA</w:t>
            </w:r>
          </w:p>
        </w:tc>
        <w:tc>
          <w:tcPr>
            <w:tcW w:w="1564" w:type="dxa"/>
            <w:tcBorders>
              <w:top w:val="single" w:sz="8" w:space="0" w:color="auto"/>
              <w:left w:val="nil"/>
              <w:bottom w:val="single" w:sz="4" w:space="0" w:color="auto"/>
              <w:right w:val="single" w:sz="4" w:space="0" w:color="auto"/>
            </w:tcBorders>
            <w:shd w:val="clear" w:color="auto" w:fill="auto"/>
            <w:noWrap/>
            <w:vAlign w:val="center"/>
            <w:hideMark/>
          </w:tcPr>
          <w:p w:rsidR="007F7F89" w:rsidRPr="007F7F89" w:rsidRDefault="007F7F89" w:rsidP="00C53EA9">
            <w:pPr>
              <w:spacing w:after="0" w:line="240" w:lineRule="auto"/>
              <w:jc w:val="center"/>
              <w:rPr>
                <w:rFonts w:ascii="Times New Roman" w:hAnsi="Times New Roman"/>
                <w:b/>
                <w:bCs/>
                <w:sz w:val="20"/>
                <w:szCs w:val="20"/>
              </w:rPr>
            </w:pPr>
            <w:r w:rsidRPr="007F7F89">
              <w:rPr>
                <w:rFonts w:ascii="Times New Roman" w:hAnsi="Times New Roman"/>
                <w:b/>
                <w:bCs/>
                <w:sz w:val="20"/>
                <w:szCs w:val="20"/>
              </w:rPr>
              <w:t>Realizacija 201</w:t>
            </w:r>
            <w:r w:rsidR="00C53EA9">
              <w:rPr>
                <w:rFonts w:ascii="Times New Roman" w:hAnsi="Times New Roman"/>
                <w:b/>
                <w:bCs/>
                <w:sz w:val="20"/>
                <w:szCs w:val="20"/>
              </w:rPr>
              <w:t>9</w:t>
            </w:r>
          </w:p>
        </w:tc>
        <w:tc>
          <w:tcPr>
            <w:tcW w:w="1882" w:type="dxa"/>
            <w:tcBorders>
              <w:top w:val="single" w:sz="8" w:space="0" w:color="auto"/>
              <w:left w:val="nil"/>
              <w:bottom w:val="single" w:sz="4" w:space="0" w:color="auto"/>
              <w:right w:val="single" w:sz="4" w:space="0" w:color="auto"/>
            </w:tcBorders>
            <w:shd w:val="clear" w:color="auto" w:fill="auto"/>
            <w:vAlign w:val="center"/>
            <w:hideMark/>
          </w:tcPr>
          <w:p w:rsidR="007F7F89" w:rsidRPr="007F7F89" w:rsidRDefault="007F7F89" w:rsidP="00C53EA9">
            <w:pPr>
              <w:spacing w:after="0" w:line="240" w:lineRule="auto"/>
              <w:jc w:val="center"/>
              <w:rPr>
                <w:rFonts w:ascii="Times New Roman" w:hAnsi="Times New Roman"/>
                <w:b/>
                <w:bCs/>
                <w:sz w:val="20"/>
                <w:szCs w:val="20"/>
              </w:rPr>
            </w:pPr>
            <w:r w:rsidRPr="007F7F89">
              <w:rPr>
                <w:rFonts w:ascii="Times New Roman" w:hAnsi="Times New Roman"/>
                <w:b/>
                <w:bCs/>
                <w:sz w:val="20"/>
                <w:szCs w:val="20"/>
              </w:rPr>
              <w:t>Plan 20</w:t>
            </w:r>
            <w:r w:rsidR="00C53EA9">
              <w:rPr>
                <w:rFonts w:ascii="Times New Roman" w:hAnsi="Times New Roman"/>
                <w:b/>
                <w:bCs/>
                <w:sz w:val="20"/>
                <w:szCs w:val="20"/>
              </w:rPr>
              <w:t>20</w:t>
            </w:r>
          </w:p>
        </w:tc>
        <w:tc>
          <w:tcPr>
            <w:tcW w:w="668" w:type="dxa"/>
            <w:tcBorders>
              <w:top w:val="single" w:sz="8" w:space="0" w:color="auto"/>
              <w:left w:val="nil"/>
              <w:bottom w:val="single" w:sz="4" w:space="0" w:color="auto"/>
              <w:right w:val="single" w:sz="8"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proofErr w:type="spellStart"/>
            <w:r w:rsidRPr="007F7F89">
              <w:rPr>
                <w:rFonts w:ascii="Times New Roman" w:hAnsi="Times New Roman"/>
                <w:b/>
                <w:bCs/>
                <w:sz w:val="20"/>
                <w:szCs w:val="20"/>
              </w:rPr>
              <w:t>Index</w:t>
            </w:r>
            <w:proofErr w:type="spellEnd"/>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2</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3</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4</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5</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r w:rsidRPr="007F7F89">
              <w:rPr>
                <w:rFonts w:ascii="Times New Roman" w:hAnsi="Times New Roman"/>
                <w:sz w:val="20"/>
                <w:szCs w:val="20"/>
              </w:rPr>
              <w:t>investicijska sredstva (občina)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19.619,70</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8.000,00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41</w:t>
            </w:r>
          </w:p>
        </w:tc>
      </w:tr>
      <w:tr w:rsidR="007F7F89" w:rsidRPr="007F7F89" w:rsidTr="007F7F89">
        <w:trPr>
          <w:trHeight w:val="255"/>
        </w:trPr>
        <w:tc>
          <w:tcPr>
            <w:tcW w:w="735" w:type="dxa"/>
            <w:tcBorders>
              <w:top w:val="nil"/>
              <w:left w:val="single" w:sz="8" w:space="0" w:color="auto"/>
              <w:bottom w:val="nil"/>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sz w:val="20"/>
                <w:szCs w:val="20"/>
              </w:rPr>
            </w:pPr>
            <w:r w:rsidRPr="007F7F89">
              <w:rPr>
                <w:rFonts w:ascii="Times New Roman" w:hAnsi="Times New Roman"/>
                <w:sz w:val="20"/>
                <w:szCs w:val="20"/>
              </w:rPr>
              <w:t>2</w:t>
            </w:r>
          </w:p>
        </w:tc>
        <w:tc>
          <w:tcPr>
            <w:tcW w:w="5011" w:type="dxa"/>
            <w:tcBorders>
              <w:top w:val="nil"/>
              <w:left w:val="nil"/>
              <w:bottom w:val="nil"/>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r w:rsidRPr="007F7F89">
              <w:rPr>
                <w:rFonts w:ascii="Times New Roman" w:hAnsi="Times New Roman"/>
                <w:sz w:val="20"/>
                <w:szCs w:val="20"/>
              </w:rPr>
              <w:t xml:space="preserve">investicijska sredstva (iz </w:t>
            </w:r>
            <w:proofErr w:type="spellStart"/>
            <w:r w:rsidRPr="007F7F89">
              <w:rPr>
                <w:rFonts w:ascii="Times New Roman" w:hAnsi="Times New Roman"/>
                <w:sz w:val="20"/>
                <w:szCs w:val="20"/>
              </w:rPr>
              <w:t>presezka</w:t>
            </w:r>
            <w:proofErr w:type="spellEnd"/>
            <w:r w:rsidRPr="007F7F89">
              <w:rPr>
                <w:rFonts w:ascii="Times New Roman" w:hAnsi="Times New Roman"/>
                <w:sz w:val="20"/>
                <w:szCs w:val="20"/>
              </w:rPr>
              <w:t xml:space="preserve"> preteklih let)</w:t>
            </w:r>
          </w:p>
        </w:tc>
        <w:tc>
          <w:tcPr>
            <w:tcW w:w="1564" w:type="dxa"/>
            <w:tcBorders>
              <w:top w:val="nil"/>
              <w:left w:val="nil"/>
              <w:bottom w:val="nil"/>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279,36</w:t>
            </w:r>
          </w:p>
        </w:tc>
        <w:tc>
          <w:tcPr>
            <w:tcW w:w="1882" w:type="dxa"/>
            <w:tcBorders>
              <w:top w:val="nil"/>
              <w:left w:val="nil"/>
              <w:bottom w:val="nil"/>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sz w:val="20"/>
                <w:szCs w:val="20"/>
              </w:rPr>
            </w:pPr>
            <w:r w:rsidRPr="007F7F89">
              <w:rPr>
                <w:rFonts w:ascii="Times New Roman" w:hAnsi="Times New Roman"/>
                <w:sz w:val="20"/>
                <w:szCs w:val="20"/>
              </w:rPr>
              <w:t>0,00</w:t>
            </w:r>
          </w:p>
        </w:tc>
        <w:tc>
          <w:tcPr>
            <w:tcW w:w="668" w:type="dxa"/>
            <w:tcBorders>
              <w:top w:val="nil"/>
              <w:left w:val="nil"/>
              <w:bottom w:val="nil"/>
              <w:right w:val="single" w:sz="8"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r w:rsidRPr="007F7F89">
              <w:rPr>
                <w:rFonts w:ascii="Times New Roman" w:hAnsi="Times New Roman"/>
                <w:sz w:val="20"/>
                <w:szCs w:val="20"/>
              </w:rPr>
              <w:t> </w:t>
            </w:r>
          </w:p>
        </w:tc>
      </w:tr>
      <w:tr w:rsidR="007F7F89" w:rsidRPr="007F7F89" w:rsidTr="007F7F89">
        <w:trPr>
          <w:trHeight w:val="270"/>
        </w:trPr>
        <w:tc>
          <w:tcPr>
            <w:tcW w:w="73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b/>
                <w:bCs/>
                <w:sz w:val="20"/>
                <w:szCs w:val="20"/>
              </w:rPr>
            </w:pPr>
            <w:r w:rsidRPr="007F7F89">
              <w:rPr>
                <w:rFonts w:ascii="Times New Roman" w:hAnsi="Times New Roman"/>
                <w:b/>
                <w:bCs/>
                <w:sz w:val="20"/>
                <w:szCs w:val="20"/>
              </w:rPr>
              <w:t> </w:t>
            </w:r>
          </w:p>
        </w:tc>
        <w:tc>
          <w:tcPr>
            <w:tcW w:w="5011" w:type="dxa"/>
            <w:tcBorders>
              <w:top w:val="single" w:sz="4" w:space="0" w:color="auto"/>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b/>
                <w:bCs/>
                <w:sz w:val="20"/>
                <w:szCs w:val="20"/>
              </w:rPr>
            </w:pPr>
            <w:r w:rsidRPr="007F7F89">
              <w:rPr>
                <w:rFonts w:ascii="Times New Roman" w:hAnsi="Times New Roman"/>
                <w:b/>
                <w:bCs/>
                <w:sz w:val="20"/>
                <w:szCs w:val="20"/>
              </w:rPr>
              <w:t>SKUPAJ 1+2</w:t>
            </w:r>
          </w:p>
        </w:tc>
        <w:tc>
          <w:tcPr>
            <w:tcW w:w="1564" w:type="dxa"/>
            <w:tcBorders>
              <w:top w:val="single" w:sz="4" w:space="0" w:color="auto"/>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19.899,06</w:t>
            </w:r>
          </w:p>
        </w:tc>
        <w:tc>
          <w:tcPr>
            <w:tcW w:w="1882" w:type="dxa"/>
            <w:tcBorders>
              <w:top w:val="single" w:sz="4" w:space="0" w:color="auto"/>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8.000,00</w:t>
            </w:r>
          </w:p>
        </w:tc>
        <w:tc>
          <w:tcPr>
            <w:tcW w:w="668" w:type="dxa"/>
            <w:tcBorders>
              <w:top w:val="single" w:sz="4" w:space="0" w:color="auto"/>
              <w:left w:val="nil"/>
              <w:bottom w:val="single" w:sz="8"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40</w:t>
            </w:r>
          </w:p>
        </w:tc>
      </w:tr>
      <w:tr w:rsidR="007F7F89" w:rsidRPr="007F7F89" w:rsidTr="007F7F89">
        <w:trPr>
          <w:trHeight w:val="255"/>
        </w:trPr>
        <w:tc>
          <w:tcPr>
            <w:tcW w:w="735"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p>
        </w:tc>
        <w:tc>
          <w:tcPr>
            <w:tcW w:w="5011"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564"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882"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668"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r>
      <w:tr w:rsidR="007F7F89" w:rsidRPr="007F7F89" w:rsidTr="007F7F89">
        <w:trPr>
          <w:trHeight w:val="315"/>
        </w:trPr>
        <w:tc>
          <w:tcPr>
            <w:tcW w:w="9860" w:type="dxa"/>
            <w:gridSpan w:val="5"/>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4"/>
                <w:szCs w:val="24"/>
              </w:rPr>
            </w:pPr>
            <w:r w:rsidRPr="007F7F89">
              <w:rPr>
                <w:rFonts w:ascii="Times New Roman" w:hAnsi="Times New Roman"/>
                <w:b/>
                <w:bCs/>
                <w:sz w:val="24"/>
                <w:szCs w:val="24"/>
              </w:rPr>
              <w:t>V. SKUPAJ VSI STROŠKI</w:t>
            </w:r>
          </w:p>
        </w:tc>
      </w:tr>
      <w:tr w:rsidR="007F7F89" w:rsidRPr="007F7F89" w:rsidTr="007F7F89">
        <w:trPr>
          <w:trHeight w:val="270"/>
        </w:trPr>
        <w:tc>
          <w:tcPr>
            <w:tcW w:w="735"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4"/>
                <w:szCs w:val="24"/>
              </w:rPr>
            </w:pPr>
          </w:p>
        </w:tc>
        <w:tc>
          <w:tcPr>
            <w:tcW w:w="5011"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564"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1882"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c>
          <w:tcPr>
            <w:tcW w:w="668" w:type="dxa"/>
            <w:tcBorders>
              <w:top w:val="nil"/>
              <w:left w:val="nil"/>
              <w:bottom w:val="nil"/>
              <w:right w:val="nil"/>
            </w:tcBorders>
            <w:shd w:val="clear" w:color="auto" w:fill="auto"/>
            <w:noWrap/>
            <w:vAlign w:val="bottom"/>
            <w:hideMark/>
          </w:tcPr>
          <w:p w:rsidR="007F7F89" w:rsidRPr="007F7F89" w:rsidRDefault="007F7F89" w:rsidP="007F7F89">
            <w:pPr>
              <w:spacing w:after="0" w:line="240" w:lineRule="auto"/>
              <w:rPr>
                <w:rFonts w:ascii="Times New Roman" w:hAnsi="Times New Roman"/>
                <w:sz w:val="20"/>
                <w:szCs w:val="20"/>
              </w:rPr>
            </w:pPr>
          </w:p>
        </w:tc>
      </w:tr>
      <w:tr w:rsidR="007F7F89" w:rsidRPr="007F7F89" w:rsidTr="007F7F89">
        <w:trPr>
          <w:trHeight w:val="495"/>
        </w:trPr>
        <w:tc>
          <w:tcPr>
            <w:tcW w:w="7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proofErr w:type="spellStart"/>
            <w:r w:rsidRPr="007F7F89">
              <w:rPr>
                <w:rFonts w:ascii="Times New Roman" w:hAnsi="Times New Roman"/>
                <w:b/>
                <w:bCs/>
                <w:sz w:val="20"/>
                <w:szCs w:val="20"/>
              </w:rPr>
              <w:t>Zap</w:t>
            </w:r>
            <w:proofErr w:type="spellEnd"/>
            <w:r w:rsidRPr="007F7F89">
              <w:rPr>
                <w:rFonts w:ascii="Times New Roman" w:hAnsi="Times New Roman"/>
                <w:b/>
                <w:bCs/>
                <w:sz w:val="20"/>
                <w:szCs w:val="20"/>
              </w:rPr>
              <w:t>. št.</w:t>
            </w:r>
          </w:p>
        </w:tc>
        <w:tc>
          <w:tcPr>
            <w:tcW w:w="5011" w:type="dxa"/>
            <w:tcBorders>
              <w:top w:val="single" w:sz="8" w:space="0" w:color="auto"/>
              <w:left w:val="nil"/>
              <w:bottom w:val="single" w:sz="4" w:space="0" w:color="auto"/>
              <w:right w:val="single" w:sz="4"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VRSTA STROŠKA</w:t>
            </w:r>
          </w:p>
        </w:tc>
        <w:tc>
          <w:tcPr>
            <w:tcW w:w="1564" w:type="dxa"/>
            <w:tcBorders>
              <w:top w:val="single" w:sz="8" w:space="0" w:color="auto"/>
              <w:left w:val="nil"/>
              <w:bottom w:val="single" w:sz="4" w:space="0" w:color="auto"/>
              <w:right w:val="single" w:sz="4" w:space="0" w:color="auto"/>
            </w:tcBorders>
            <w:shd w:val="clear" w:color="auto" w:fill="auto"/>
            <w:noWrap/>
            <w:vAlign w:val="center"/>
            <w:hideMark/>
          </w:tcPr>
          <w:p w:rsidR="007F7F89" w:rsidRPr="007F7F89" w:rsidRDefault="007F7F89" w:rsidP="00C53EA9">
            <w:pPr>
              <w:spacing w:after="0" w:line="240" w:lineRule="auto"/>
              <w:jc w:val="center"/>
              <w:rPr>
                <w:rFonts w:ascii="Times New Roman" w:hAnsi="Times New Roman"/>
                <w:b/>
                <w:bCs/>
                <w:sz w:val="20"/>
                <w:szCs w:val="20"/>
              </w:rPr>
            </w:pPr>
            <w:r w:rsidRPr="007F7F89">
              <w:rPr>
                <w:rFonts w:ascii="Times New Roman" w:hAnsi="Times New Roman"/>
                <w:b/>
                <w:bCs/>
                <w:sz w:val="20"/>
                <w:szCs w:val="20"/>
              </w:rPr>
              <w:t>Realizacija 201</w:t>
            </w:r>
            <w:r w:rsidR="00C53EA9">
              <w:rPr>
                <w:rFonts w:ascii="Times New Roman" w:hAnsi="Times New Roman"/>
                <w:b/>
                <w:bCs/>
                <w:sz w:val="20"/>
                <w:szCs w:val="20"/>
              </w:rPr>
              <w:t>9</w:t>
            </w:r>
          </w:p>
        </w:tc>
        <w:tc>
          <w:tcPr>
            <w:tcW w:w="1882" w:type="dxa"/>
            <w:tcBorders>
              <w:top w:val="single" w:sz="8" w:space="0" w:color="auto"/>
              <w:left w:val="nil"/>
              <w:bottom w:val="single" w:sz="4" w:space="0" w:color="auto"/>
              <w:right w:val="single" w:sz="4" w:space="0" w:color="auto"/>
            </w:tcBorders>
            <w:shd w:val="clear" w:color="auto" w:fill="auto"/>
            <w:vAlign w:val="center"/>
            <w:hideMark/>
          </w:tcPr>
          <w:p w:rsidR="007F7F89" w:rsidRPr="007F7F89" w:rsidRDefault="007F7F89" w:rsidP="00C53EA9">
            <w:pPr>
              <w:spacing w:after="0" w:line="240" w:lineRule="auto"/>
              <w:jc w:val="center"/>
              <w:rPr>
                <w:rFonts w:ascii="Times New Roman" w:hAnsi="Times New Roman"/>
                <w:b/>
                <w:bCs/>
                <w:sz w:val="20"/>
                <w:szCs w:val="20"/>
              </w:rPr>
            </w:pPr>
            <w:r w:rsidRPr="007F7F89">
              <w:rPr>
                <w:rFonts w:ascii="Times New Roman" w:hAnsi="Times New Roman"/>
                <w:b/>
                <w:bCs/>
                <w:sz w:val="20"/>
                <w:szCs w:val="20"/>
              </w:rPr>
              <w:t>Plan 20</w:t>
            </w:r>
            <w:r w:rsidR="00C53EA9">
              <w:rPr>
                <w:rFonts w:ascii="Times New Roman" w:hAnsi="Times New Roman"/>
                <w:b/>
                <w:bCs/>
                <w:sz w:val="20"/>
                <w:szCs w:val="20"/>
              </w:rPr>
              <w:t>20</w:t>
            </w:r>
          </w:p>
        </w:tc>
        <w:tc>
          <w:tcPr>
            <w:tcW w:w="668" w:type="dxa"/>
            <w:tcBorders>
              <w:top w:val="single" w:sz="8" w:space="0" w:color="auto"/>
              <w:left w:val="nil"/>
              <w:bottom w:val="single" w:sz="4" w:space="0" w:color="auto"/>
              <w:right w:val="single" w:sz="8" w:space="0" w:color="auto"/>
            </w:tcBorders>
            <w:shd w:val="clear" w:color="auto" w:fill="auto"/>
            <w:noWrap/>
            <w:vAlign w:val="center"/>
            <w:hideMark/>
          </w:tcPr>
          <w:p w:rsidR="007F7F89" w:rsidRPr="007F7F89" w:rsidRDefault="007F7F89" w:rsidP="007F7F89">
            <w:pPr>
              <w:spacing w:after="0" w:line="240" w:lineRule="auto"/>
              <w:jc w:val="center"/>
              <w:rPr>
                <w:rFonts w:ascii="Times New Roman" w:hAnsi="Times New Roman"/>
                <w:b/>
                <w:bCs/>
                <w:sz w:val="20"/>
                <w:szCs w:val="20"/>
              </w:rPr>
            </w:pPr>
            <w:proofErr w:type="spellStart"/>
            <w:r w:rsidRPr="007F7F89">
              <w:rPr>
                <w:rFonts w:ascii="Times New Roman" w:hAnsi="Times New Roman"/>
                <w:b/>
                <w:bCs/>
                <w:sz w:val="20"/>
                <w:szCs w:val="20"/>
              </w:rPr>
              <w:t>Index</w:t>
            </w:r>
            <w:proofErr w:type="spellEnd"/>
            <w:r w:rsidRPr="007F7F89">
              <w:rPr>
                <w:rFonts w:ascii="Times New Roman" w:hAnsi="Times New Roman"/>
                <w:b/>
                <w:bCs/>
                <w:sz w:val="20"/>
                <w:szCs w:val="20"/>
              </w:rPr>
              <w:t xml:space="preserve"> </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2</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3</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4</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5</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1</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b/>
                <w:bCs/>
                <w:sz w:val="20"/>
                <w:szCs w:val="20"/>
              </w:rPr>
            </w:pPr>
            <w:r w:rsidRPr="007F7F89">
              <w:rPr>
                <w:rFonts w:ascii="Times New Roman" w:hAnsi="Times New Roman"/>
                <w:b/>
                <w:bCs/>
                <w:sz w:val="20"/>
                <w:szCs w:val="20"/>
              </w:rPr>
              <w:t>stroški dela</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250.170,44</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272.000,00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109</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2</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b/>
                <w:bCs/>
                <w:sz w:val="20"/>
                <w:szCs w:val="20"/>
              </w:rPr>
            </w:pPr>
            <w:r w:rsidRPr="007F7F89">
              <w:rPr>
                <w:rFonts w:ascii="Times New Roman" w:hAnsi="Times New Roman"/>
                <w:b/>
                <w:bCs/>
                <w:sz w:val="20"/>
                <w:szCs w:val="20"/>
              </w:rPr>
              <w:t>materialni stroški</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68.069,75</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72.288,00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106</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3</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b/>
                <w:bCs/>
                <w:sz w:val="20"/>
                <w:szCs w:val="20"/>
              </w:rPr>
            </w:pPr>
            <w:r w:rsidRPr="007F7F89">
              <w:rPr>
                <w:rFonts w:ascii="Times New Roman" w:hAnsi="Times New Roman"/>
                <w:b/>
                <w:bCs/>
                <w:sz w:val="20"/>
                <w:szCs w:val="20"/>
              </w:rPr>
              <w:t>knjižnično gradivo</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63.214,73</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56.904,00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90</w:t>
            </w:r>
          </w:p>
        </w:tc>
      </w:tr>
      <w:tr w:rsidR="007F7F89" w:rsidRPr="007F7F89" w:rsidTr="007F7F89">
        <w:trPr>
          <w:trHeight w:val="255"/>
        </w:trPr>
        <w:tc>
          <w:tcPr>
            <w:tcW w:w="735" w:type="dxa"/>
            <w:tcBorders>
              <w:top w:val="nil"/>
              <w:left w:val="single" w:sz="8" w:space="0" w:color="auto"/>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center"/>
              <w:rPr>
                <w:rFonts w:ascii="Times New Roman" w:hAnsi="Times New Roman"/>
                <w:b/>
                <w:bCs/>
                <w:sz w:val="20"/>
                <w:szCs w:val="20"/>
              </w:rPr>
            </w:pPr>
            <w:r w:rsidRPr="007F7F89">
              <w:rPr>
                <w:rFonts w:ascii="Times New Roman" w:hAnsi="Times New Roman"/>
                <w:b/>
                <w:bCs/>
                <w:sz w:val="20"/>
                <w:szCs w:val="20"/>
              </w:rPr>
              <w:t>4</w:t>
            </w:r>
          </w:p>
        </w:tc>
        <w:tc>
          <w:tcPr>
            <w:tcW w:w="5011"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b/>
                <w:bCs/>
                <w:sz w:val="20"/>
                <w:szCs w:val="20"/>
              </w:rPr>
            </w:pPr>
            <w:proofErr w:type="spellStart"/>
            <w:r w:rsidRPr="007F7F89">
              <w:rPr>
                <w:rFonts w:ascii="Times New Roman" w:hAnsi="Times New Roman"/>
                <w:b/>
                <w:bCs/>
                <w:sz w:val="20"/>
                <w:szCs w:val="20"/>
              </w:rPr>
              <w:t>invest</w:t>
            </w:r>
            <w:proofErr w:type="spellEnd"/>
            <w:r w:rsidRPr="007F7F89">
              <w:rPr>
                <w:rFonts w:ascii="Times New Roman" w:hAnsi="Times New Roman"/>
                <w:b/>
                <w:bCs/>
                <w:sz w:val="20"/>
                <w:szCs w:val="20"/>
              </w:rPr>
              <w:t xml:space="preserve">. in nakup opreme </w:t>
            </w:r>
          </w:p>
        </w:tc>
        <w:tc>
          <w:tcPr>
            <w:tcW w:w="1564"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19.899,06</w:t>
            </w:r>
          </w:p>
        </w:tc>
        <w:tc>
          <w:tcPr>
            <w:tcW w:w="1882" w:type="dxa"/>
            <w:tcBorders>
              <w:top w:val="nil"/>
              <w:left w:val="nil"/>
              <w:bottom w:val="single" w:sz="4"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8.000,00</w:t>
            </w:r>
          </w:p>
        </w:tc>
        <w:tc>
          <w:tcPr>
            <w:tcW w:w="668" w:type="dxa"/>
            <w:tcBorders>
              <w:top w:val="nil"/>
              <w:left w:val="nil"/>
              <w:bottom w:val="single" w:sz="4"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0"/>
                <w:szCs w:val="20"/>
              </w:rPr>
            </w:pPr>
            <w:r w:rsidRPr="007F7F89">
              <w:rPr>
                <w:rFonts w:ascii="Times New Roman" w:hAnsi="Times New Roman"/>
                <w:b/>
                <w:bCs/>
                <w:sz w:val="20"/>
                <w:szCs w:val="20"/>
              </w:rPr>
              <w:t>40</w:t>
            </w:r>
          </w:p>
        </w:tc>
      </w:tr>
      <w:tr w:rsidR="007F7F89" w:rsidRPr="007F7F89" w:rsidTr="007F7F89">
        <w:trPr>
          <w:trHeight w:val="330"/>
        </w:trPr>
        <w:tc>
          <w:tcPr>
            <w:tcW w:w="735" w:type="dxa"/>
            <w:tcBorders>
              <w:top w:val="nil"/>
              <w:left w:val="single" w:sz="8" w:space="0" w:color="auto"/>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sz w:val="24"/>
                <w:szCs w:val="24"/>
              </w:rPr>
            </w:pPr>
            <w:r w:rsidRPr="007F7F89">
              <w:rPr>
                <w:rFonts w:ascii="Times New Roman" w:hAnsi="Times New Roman"/>
                <w:sz w:val="24"/>
                <w:szCs w:val="24"/>
              </w:rPr>
              <w:t> </w:t>
            </w:r>
          </w:p>
        </w:tc>
        <w:tc>
          <w:tcPr>
            <w:tcW w:w="5011" w:type="dxa"/>
            <w:tcBorders>
              <w:top w:val="nil"/>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rPr>
                <w:rFonts w:ascii="Times New Roman" w:hAnsi="Times New Roman"/>
                <w:b/>
                <w:bCs/>
                <w:sz w:val="24"/>
                <w:szCs w:val="24"/>
              </w:rPr>
            </w:pPr>
            <w:r w:rsidRPr="007F7F89">
              <w:rPr>
                <w:rFonts w:ascii="Times New Roman" w:hAnsi="Times New Roman"/>
                <w:b/>
                <w:bCs/>
                <w:sz w:val="24"/>
                <w:szCs w:val="24"/>
              </w:rPr>
              <w:t>SKUPAJ 1- 4</w:t>
            </w:r>
          </w:p>
        </w:tc>
        <w:tc>
          <w:tcPr>
            <w:tcW w:w="1564" w:type="dxa"/>
            <w:tcBorders>
              <w:top w:val="nil"/>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4"/>
                <w:szCs w:val="24"/>
              </w:rPr>
            </w:pPr>
            <w:r w:rsidRPr="007F7F89">
              <w:rPr>
                <w:rFonts w:ascii="Times New Roman" w:hAnsi="Times New Roman"/>
                <w:b/>
                <w:bCs/>
                <w:sz w:val="24"/>
                <w:szCs w:val="24"/>
              </w:rPr>
              <w:t>401.353,98</w:t>
            </w:r>
          </w:p>
        </w:tc>
        <w:tc>
          <w:tcPr>
            <w:tcW w:w="1882" w:type="dxa"/>
            <w:tcBorders>
              <w:top w:val="nil"/>
              <w:left w:val="nil"/>
              <w:bottom w:val="single" w:sz="8" w:space="0" w:color="auto"/>
              <w:right w:val="single" w:sz="4"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4"/>
                <w:szCs w:val="24"/>
              </w:rPr>
            </w:pPr>
            <w:r w:rsidRPr="007F7F89">
              <w:rPr>
                <w:rFonts w:ascii="Times New Roman" w:hAnsi="Times New Roman"/>
                <w:b/>
                <w:bCs/>
                <w:sz w:val="24"/>
                <w:szCs w:val="24"/>
              </w:rPr>
              <w:t>409.192,00</w:t>
            </w:r>
          </w:p>
        </w:tc>
        <w:tc>
          <w:tcPr>
            <w:tcW w:w="668" w:type="dxa"/>
            <w:tcBorders>
              <w:top w:val="nil"/>
              <w:left w:val="nil"/>
              <w:bottom w:val="single" w:sz="8" w:space="0" w:color="auto"/>
              <w:right w:val="single" w:sz="8" w:space="0" w:color="auto"/>
            </w:tcBorders>
            <w:shd w:val="clear" w:color="auto" w:fill="auto"/>
            <w:noWrap/>
            <w:vAlign w:val="bottom"/>
            <w:hideMark/>
          </w:tcPr>
          <w:p w:rsidR="007F7F89" w:rsidRPr="007F7F89" w:rsidRDefault="007F7F89" w:rsidP="007F7F89">
            <w:pPr>
              <w:spacing w:after="0" w:line="240" w:lineRule="auto"/>
              <w:jc w:val="right"/>
              <w:rPr>
                <w:rFonts w:ascii="Times New Roman" w:hAnsi="Times New Roman"/>
                <w:b/>
                <w:bCs/>
                <w:sz w:val="24"/>
                <w:szCs w:val="24"/>
              </w:rPr>
            </w:pPr>
            <w:r w:rsidRPr="007F7F89">
              <w:rPr>
                <w:rFonts w:ascii="Times New Roman" w:hAnsi="Times New Roman"/>
                <w:b/>
                <w:bCs/>
                <w:sz w:val="24"/>
                <w:szCs w:val="24"/>
              </w:rPr>
              <w:t>102</w:t>
            </w:r>
          </w:p>
        </w:tc>
      </w:tr>
    </w:tbl>
    <w:p w:rsidR="009C4503" w:rsidRDefault="009C4503" w:rsidP="009C4503">
      <w:pPr>
        <w:widowControl w:val="0"/>
        <w:overflowPunct w:val="0"/>
        <w:autoSpaceDE w:val="0"/>
        <w:autoSpaceDN w:val="0"/>
        <w:adjustRightInd w:val="0"/>
        <w:spacing w:after="0" w:line="211" w:lineRule="auto"/>
        <w:ind w:right="80"/>
        <w:jc w:val="both"/>
        <w:rPr>
          <w:rFonts w:ascii="Book Antiqua" w:hAnsi="Book Antiqua"/>
          <w:b/>
          <w:bCs/>
        </w:rPr>
      </w:pPr>
    </w:p>
    <w:p w:rsidR="009C4503" w:rsidRDefault="009C4503" w:rsidP="009C4503">
      <w:pPr>
        <w:widowControl w:val="0"/>
        <w:overflowPunct w:val="0"/>
        <w:autoSpaceDE w:val="0"/>
        <w:autoSpaceDN w:val="0"/>
        <w:adjustRightInd w:val="0"/>
        <w:spacing w:after="0" w:line="211" w:lineRule="auto"/>
        <w:ind w:right="80"/>
        <w:jc w:val="both"/>
        <w:rPr>
          <w:rFonts w:ascii="Book Antiqua" w:hAnsi="Book Antiqua"/>
          <w:b/>
          <w:bCs/>
        </w:rPr>
      </w:pPr>
    </w:p>
    <w:p w:rsidR="009C4503" w:rsidRPr="009C4503" w:rsidRDefault="009C4503" w:rsidP="009C4503">
      <w:pPr>
        <w:pStyle w:val="Naslov2"/>
      </w:pPr>
      <w:bookmarkStart w:id="58" w:name="_Toc34306853"/>
      <w:r>
        <w:t xml:space="preserve">a ) Pojasnila k posameznim postavkam Predloga finančnega načrta Knjižnice Logatec </w:t>
      </w:r>
      <w:r w:rsidRPr="009C4503">
        <w:t>za leto 2020</w:t>
      </w:r>
      <w:bookmarkEnd w:id="58"/>
    </w:p>
    <w:p w:rsidR="009C4503" w:rsidRDefault="009C4503" w:rsidP="009C4503">
      <w:pPr>
        <w:widowControl w:val="0"/>
        <w:autoSpaceDE w:val="0"/>
        <w:autoSpaceDN w:val="0"/>
        <w:adjustRightInd w:val="0"/>
        <w:spacing w:after="0" w:line="278" w:lineRule="exact"/>
        <w:jc w:val="both"/>
        <w:rPr>
          <w:rFonts w:ascii="Book Antiqua" w:hAnsi="Book Antiqua"/>
          <w:highlight w:val="yellow"/>
        </w:rPr>
      </w:pPr>
    </w:p>
    <w:p w:rsidR="009C4503" w:rsidRDefault="009C4503" w:rsidP="009C4503">
      <w:pPr>
        <w:widowControl w:val="0"/>
        <w:autoSpaceDE w:val="0"/>
        <w:autoSpaceDN w:val="0"/>
        <w:adjustRightInd w:val="0"/>
        <w:spacing w:after="0" w:line="240" w:lineRule="auto"/>
        <w:ind w:left="4"/>
        <w:rPr>
          <w:rFonts w:ascii="Book Antiqua" w:hAnsi="Book Antiqua"/>
        </w:rPr>
      </w:pPr>
      <w:r>
        <w:rPr>
          <w:rFonts w:ascii="Book Antiqua" w:hAnsi="Book Antiqua"/>
          <w:b/>
          <w:bCs/>
          <w:u w:val="single"/>
        </w:rPr>
        <w:t>Prihodki glede na vir</w:t>
      </w:r>
    </w:p>
    <w:p w:rsidR="009C4503" w:rsidRDefault="009C4503" w:rsidP="009C4503">
      <w:pPr>
        <w:widowControl w:val="0"/>
        <w:autoSpaceDE w:val="0"/>
        <w:autoSpaceDN w:val="0"/>
        <w:adjustRightInd w:val="0"/>
        <w:spacing w:after="0" w:line="329" w:lineRule="exact"/>
        <w:rPr>
          <w:rFonts w:ascii="Book Antiqua" w:hAnsi="Book Antiqua"/>
        </w:rPr>
      </w:pPr>
    </w:p>
    <w:p w:rsidR="009C4503" w:rsidRPr="005526A8" w:rsidRDefault="009C4503" w:rsidP="009C4503">
      <w:pPr>
        <w:widowControl w:val="0"/>
        <w:overflowPunct w:val="0"/>
        <w:autoSpaceDE w:val="0"/>
        <w:autoSpaceDN w:val="0"/>
        <w:adjustRightInd w:val="0"/>
        <w:spacing w:after="0" w:line="240" w:lineRule="auto"/>
        <w:ind w:left="4"/>
        <w:jc w:val="both"/>
        <w:rPr>
          <w:rFonts w:ascii="Book Antiqua" w:hAnsi="Book Antiqua"/>
        </w:rPr>
      </w:pPr>
      <w:r>
        <w:rPr>
          <w:rFonts w:ascii="Book Antiqua" w:hAnsi="Book Antiqua"/>
        </w:rPr>
        <w:t xml:space="preserve">Za izvajanje programa Knjižnice Logatec načrtujemo </w:t>
      </w:r>
      <w:r w:rsidRPr="005526A8">
        <w:rPr>
          <w:rFonts w:ascii="Book Antiqua" w:hAnsi="Book Antiqua"/>
        </w:rPr>
        <w:t>v letu 20</w:t>
      </w:r>
      <w:r>
        <w:rPr>
          <w:rFonts w:ascii="Book Antiqua" w:hAnsi="Book Antiqua"/>
        </w:rPr>
        <w:t xml:space="preserve">20 </w:t>
      </w:r>
      <w:r w:rsidRPr="005526A8">
        <w:rPr>
          <w:rFonts w:ascii="Book Antiqua" w:hAnsi="Book Antiqua"/>
        </w:rPr>
        <w:t xml:space="preserve">skupno </w:t>
      </w:r>
      <w:r w:rsidRPr="005526A8">
        <w:rPr>
          <w:rFonts w:ascii="Book Antiqua" w:hAnsi="Book Antiqua"/>
          <w:b/>
          <w:bCs/>
        </w:rPr>
        <w:t>4</w:t>
      </w:r>
      <w:r>
        <w:rPr>
          <w:rFonts w:ascii="Book Antiqua" w:hAnsi="Book Antiqua"/>
          <w:b/>
          <w:bCs/>
        </w:rPr>
        <w:t>0</w:t>
      </w:r>
      <w:r w:rsidR="007F7F89">
        <w:rPr>
          <w:rFonts w:ascii="Book Antiqua" w:hAnsi="Book Antiqua"/>
          <w:b/>
          <w:bCs/>
        </w:rPr>
        <w:t>9</w:t>
      </w:r>
      <w:r w:rsidRPr="005526A8">
        <w:rPr>
          <w:rFonts w:ascii="Book Antiqua" w:hAnsi="Book Antiqua"/>
          <w:b/>
          <w:bCs/>
        </w:rPr>
        <w:t>.</w:t>
      </w:r>
      <w:r w:rsidR="007F7F89">
        <w:rPr>
          <w:rFonts w:ascii="Book Antiqua" w:hAnsi="Book Antiqua"/>
          <w:b/>
          <w:bCs/>
        </w:rPr>
        <w:t>192</w:t>
      </w:r>
      <w:r>
        <w:rPr>
          <w:rFonts w:ascii="Book Antiqua" w:hAnsi="Book Antiqua"/>
          <w:b/>
          <w:bCs/>
        </w:rPr>
        <w:t>,</w:t>
      </w:r>
      <w:r w:rsidRPr="005526A8">
        <w:rPr>
          <w:rFonts w:ascii="Book Antiqua" w:hAnsi="Book Antiqua"/>
          <w:b/>
          <w:bCs/>
        </w:rPr>
        <w:t>00</w:t>
      </w:r>
      <w:r w:rsidRPr="005526A8">
        <w:rPr>
          <w:rFonts w:ascii="Book Antiqua" w:hAnsi="Book Antiqua"/>
        </w:rPr>
        <w:t xml:space="preserve"> </w:t>
      </w:r>
      <w:r w:rsidRPr="005526A8">
        <w:rPr>
          <w:rFonts w:ascii="Book Antiqua" w:hAnsi="Book Antiqua"/>
          <w:b/>
          <w:bCs/>
        </w:rPr>
        <w:t>€</w:t>
      </w:r>
      <w:r w:rsidRPr="005526A8">
        <w:rPr>
          <w:rFonts w:ascii="Book Antiqua" w:hAnsi="Book Antiqua"/>
        </w:rPr>
        <w:t xml:space="preserve"> prihodkov</w:t>
      </w:r>
      <w:r>
        <w:rPr>
          <w:rFonts w:ascii="Book Antiqua" w:hAnsi="Book Antiqua"/>
        </w:rPr>
        <w:t>, indeksno 10</w:t>
      </w:r>
      <w:r w:rsidR="007F7F89">
        <w:rPr>
          <w:rFonts w:ascii="Book Antiqua" w:hAnsi="Book Antiqua"/>
        </w:rPr>
        <w:t>2</w:t>
      </w:r>
      <w:r>
        <w:rPr>
          <w:rFonts w:ascii="Book Antiqua" w:hAnsi="Book Antiqua"/>
        </w:rPr>
        <w:t xml:space="preserve"> glede na</w:t>
      </w:r>
      <w:r w:rsidRPr="005526A8">
        <w:rPr>
          <w:rFonts w:ascii="Book Antiqua" w:hAnsi="Book Antiqua"/>
        </w:rPr>
        <w:t xml:space="preserve"> realizacijo v letu 20</w:t>
      </w:r>
      <w:r>
        <w:rPr>
          <w:rFonts w:ascii="Book Antiqua" w:hAnsi="Book Antiqua"/>
        </w:rPr>
        <w:t>19</w:t>
      </w:r>
      <w:r w:rsidRPr="005526A8">
        <w:rPr>
          <w:rFonts w:ascii="Book Antiqua" w:hAnsi="Book Antiqua"/>
        </w:rPr>
        <w:t>.</w:t>
      </w:r>
    </w:p>
    <w:p w:rsidR="009C4503" w:rsidRPr="005526A8" w:rsidRDefault="009C4503" w:rsidP="009C4503">
      <w:pPr>
        <w:widowControl w:val="0"/>
        <w:autoSpaceDE w:val="0"/>
        <w:autoSpaceDN w:val="0"/>
        <w:adjustRightInd w:val="0"/>
        <w:spacing w:after="0" w:line="240" w:lineRule="auto"/>
        <w:rPr>
          <w:rFonts w:ascii="Book Antiqua" w:hAnsi="Book Antiqua"/>
        </w:rPr>
      </w:pPr>
    </w:p>
    <w:p w:rsidR="009C4503" w:rsidRPr="005526A8" w:rsidRDefault="009C4503" w:rsidP="009C4503">
      <w:pPr>
        <w:widowControl w:val="0"/>
        <w:overflowPunct w:val="0"/>
        <w:autoSpaceDE w:val="0"/>
        <w:autoSpaceDN w:val="0"/>
        <w:adjustRightInd w:val="0"/>
        <w:spacing w:after="0" w:line="240" w:lineRule="auto"/>
        <w:ind w:left="4"/>
        <w:jc w:val="both"/>
        <w:rPr>
          <w:rFonts w:ascii="Book Antiqua" w:hAnsi="Book Antiqua"/>
        </w:rPr>
      </w:pPr>
      <w:r w:rsidRPr="0017759A">
        <w:rPr>
          <w:rFonts w:ascii="Book Antiqua" w:hAnsi="Book Antiqua"/>
          <w:b/>
          <w:bCs/>
        </w:rPr>
        <w:t>Občina Logatec</w:t>
      </w:r>
      <w:r w:rsidRPr="005526A8">
        <w:rPr>
          <w:rFonts w:ascii="Book Antiqua" w:hAnsi="Book Antiqua"/>
          <w:b/>
          <w:bCs/>
        </w:rPr>
        <w:t xml:space="preserve"> </w:t>
      </w:r>
      <w:r w:rsidRPr="005526A8">
        <w:rPr>
          <w:rFonts w:ascii="Book Antiqua" w:hAnsi="Book Antiqua"/>
        </w:rPr>
        <w:t>v proračunu za leto 20</w:t>
      </w:r>
      <w:r>
        <w:rPr>
          <w:rFonts w:ascii="Book Antiqua" w:hAnsi="Book Antiqua"/>
        </w:rPr>
        <w:t>20</w:t>
      </w:r>
      <w:r w:rsidRPr="005526A8">
        <w:rPr>
          <w:rFonts w:ascii="Book Antiqua" w:hAnsi="Book Antiqua"/>
        </w:rPr>
        <w:t xml:space="preserve"> zagotavlja sredstva za financiranje stroškov dela,</w:t>
      </w:r>
      <w:r w:rsidRPr="005526A8">
        <w:rPr>
          <w:rFonts w:ascii="Book Antiqua" w:hAnsi="Book Antiqua"/>
          <w:b/>
          <w:bCs/>
        </w:rPr>
        <w:t xml:space="preserve"> </w:t>
      </w:r>
      <w:r w:rsidRPr="005526A8">
        <w:rPr>
          <w:rFonts w:ascii="Book Antiqua" w:hAnsi="Book Antiqua"/>
        </w:rPr>
        <w:t xml:space="preserve">investicijskega vzdrževanja, sofinanciranje materialnih stroškov in sofinanciranje nakupa knjižničnega gradiva v višini </w:t>
      </w:r>
      <w:r w:rsidRPr="005526A8">
        <w:rPr>
          <w:rFonts w:ascii="Arial" w:hAnsi="Arial" w:cs="Arial"/>
          <w:b/>
          <w:bCs/>
          <w:sz w:val="20"/>
          <w:szCs w:val="20"/>
        </w:rPr>
        <w:t>3</w:t>
      </w:r>
      <w:r>
        <w:rPr>
          <w:rFonts w:ascii="Arial" w:hAnsi="Arial" w:cs="Arial"/>
          <w:b/>
          <w:bCs/>
          <w:sz w:val="20"/>
          <w:szCs w:val="20"/>
        </w:rPr>
        <w:t>63</w:t>
      </w:r>
      <w:r w:rsidRPr="005526A8">
        <w:rPr>
          <w:rFonts w:ascii="Arial" w:hAnsi="Arial" w:cs="Arial"/>
          <w:b/>
          <w:bCs/>
          <w:sz w:val="20"/>
          <w:szCs w:val="20"/>
        </w:rPr>
        <w:t>.</w:t>
      </w:r>
      <w:r>
        <w:rPr>
          <w:rFonts w:ascii="Arial" w:hAnsi="Arial" w:cs="Arial"/>
          <w:b/>
          <w:bCs/>
          <w:sz w:val="20"/>
          <w:szCs w:val="20"/>
        </w:rPr>
        <w:t>350</w:t>
      </w:r>
      <w:r w:rsidRPr="005526A8">
        <w:rPr>
          <w:rFonts w:ascii="Arial" w:hAnsi="Arial" w:cs="Arial"/>
          <w:b/>
          <w:bCs/>
          <w:sz w:val="20"/>
          <w:szCs w:val="20"/>
        </w:rPr>
        <w:t>,00</w:t>
      </w:r>
      <w:r w:rsidRPr="005526A8">
        <w:rPr>
          <w:rFonts w:ascii="Book Antiqua" w:hAnsi="Book Antiqua"/>
        </w:rPr>
        <w:t xml:space="preserve"> </w:t>
      </w:r>
      <w:r w:rsidRPr="005526A8">
        <w:rPr>
          <w:rFonts w:ascii="Book Antiqua" w:hAnsi="Book Antiqua"/>
          <w:b/>
          <w:bCs/>
        </w:rPr>
        <w:t>€</w:t>
      </w:r>
      <w:r>
        <w:rPr>
          <w:rFonts w:ascii="Book Antiqua" w:hAnsi="Book Antiqua"/>
          <w:b/>
          <w:bCs/>
        </w:rPr>
        <w:t xml:space="preserve">, </w:t>
      </w:r>
      <w:r w:rsidRPr="002E1F9C">
        <w:rPr>
          <w:rFonts w:ascii="Book Antiqua" w:hAnsi="Book Antiqua"/>
          <w:bCs/>
        </w:rPr>
        <w:t>indeksno</w:t>
      </w:r>
      <w:r>
        <w:rPr>
          <w:rFonts w:ascii="Book Antiqua" w:hAnsi="Book Antiqua"/>
          <w:b/>
          <w:bCs/>
        </w:rPr>
        <w:t xml:space="preserve"> </w:t>
      </w:r>
      <w:r w:rsidRPr="005526A8">
        <w:rPr>
          <w:rFonts w:ascii="Book Antiqua" w:hAnsi="Book Antiqua"/>
        </w:rPr>
        <w:t>10</w:t>
      </w:r>
      <w:r>
        <w:rPr>
          <w:rFonts w:ascii="Book Antiqua" w:hAnsi="Book Antiqua"/>
        </w:rPr>
        <w:t>2</w:t>
      </w:r>
      <w:r w:rsidRPr="005526A8">
        <w:rPr>
          <w:rFonts w:ascii="Book Antiqua" w:hAnsi="Book Antiqua"/>
        </w:rPr>
        <w:t xml:space="preserve"> glede na realizacijo v letu 201</w:t>
      </w:r>
      <w:r>
        <w:rPr>
          <w:rFonts w:ascii="Book Antiqua" w:hAnsi="Book Antiqua"/>
        </w:rPr>
        <w:t>9</w:t>
      </w:r>
      <w:r w:rsidRPr="005526A8">
        <w:rPr>
          <w:rFonts w:ascii="Book Antiqua" w:hAnsi="Book Antiqua"/>
        </w:rPr>
        <w:t xml:space="preserve">. </w:t>
      </w:r>
    </w:p>
    <w:p w:rsidR="009C4503" w:rsidRPr="005526A8" w:rsidRDefault="009C4503" w:rsidP="009C4503">
      <w:pPr>
        <w:widowControl w:val="0"/>
        <w:overflowPunct w:val="0"/>
        <w:autoSpaceDE w:val="0"/>
        <w:autoSpaceDN w:val="0"/>
        <w:adjustRightInd w:val="0"/>
        <w:spacing w:after="0" w:line="240" w:lineRule="auto"/>
        <w:ind w:left="4"/>
        <w:jc w:val="both"/>
        <w:rPr>
          <w:rFonts w:ascii="Book Antiqua" w:hAnsi="Book Antiqua"/>
        </w:rPr>
      </w:pPr>
    </w:p>
    <w:p w:rsidR="009C4503" w:rsidRPr="00663B24" w:rsidRDefault="009C4503" w:rsidP="009C4503">
      <w:pPr>
        <w:widowControl w:val="0"/>
        <w:overflowPunct w:val="0"/>
        <w:autoSpaceDE w:val="0"/>
        <w:autoSpaceDN w:val="0"/>
        <w:adjustRightInd w:val="0"/>
        <w:spacing w:after="0" w:line="240" w:lineRule="auto"/>
        <w:ind w:left="4"/>
        <w:jc w:val="both"/>
        <w:rPr>
          <w:rFonts w:ascii="Book Antiqua" w:hAnsi="Book Antiqua"/>
        </w:rPr>
      </w:pPr>
      <w:r w:rsidRPr="005526A8">
        <w:rPr>
          <w:rFonts w:ascii="Book Antiqua" w:hAnsi="Book Antiqua"/>
          <w:b/>
        </w:rPr>
        <w:t>Dodatna sredstva</w:t>
      </w:r>
      <w:r w:rsidRPr="005526A8">
        <w:rPr>
          <w:rFonts w:ascii="Book Antiqua" w:hAnsi="Book Antiqua"/>
        </w:rPr>
        <w:t xml:space="preserve"> v letu 201</w:t>
      </w:r>
      <w:r>
        <w:rPr>
          <w:rFonts w:ascii="Book Antiqua" w:hAnsi="Book Antiqua"/>
        </w:rPr>
        <w:t>9</w:t>
      </w:r>
      <w:r w:rsidRPr="005526A8">
        <w:rPr>
          <w:rFonts w:ascii="Book Antiqua" w:hAnsi="Book Antiqua"/>
        </w:rPr>
        <w:t xml:space="preserve"> nismo prejeli. Za leto 20</w:t>
      </w:r>
      <w:r>
        <w:rPr>
          <w:rFonts w:ascii="Book Antiqua" w:hAnsi="Book Antiqua"/>
        </w:rPr>
        <w:t>20</w:t>
      </w:r>
      <w:r w:rsidRPr="005526A8">
        <w:rPr>
          <w:rFonts w:ascii="Book Antiqua" w:hAnsi="Book Antiqua"/>
        </w:rPr>
        <w:t xml:space="preserve"> jih ne pričakujemo.</w:t>
      </w:r>
    </w:p>
    <w:p w:rsidR="009C4503" w:rsidRDefault="009C4503" w:rsidP="009C4503">
      <w:pPr>
        <w:widowControl w:val="0"/>
        <w:overflowPunct w:val="0"/>
        <w:autoSpaceDE w:val="0"/>
        <w:autoSpaceDN w:val="0"/>
        <w:adjustRightInd w:val="0"/>
        <w:spacing w:after="0" w:line="240" w:lineRule="auto"/>
        <w:jc w:val="both"/>
        <w:rPr>
          <w:rFonts w:ascii="Book Antiqua" w:hAnsi="Book Antiqua"/>
          <w:b/>
          <w:bCs/>
        </w:rPr>
      </w:pPr>
    </w:p>
    <w:p w:rsidR="009C4503" w:rsidRPr="002E1F9C" w:rsidRDefault="009C4503" w:rsidP="009C4503">
      <w:pPr>
        <w:widowControl w:val="0"/>
        <w:overflowPunct w:val="0"/>
        <w:autoSpaceDE w:val="0"/>
        <w:autoSpaceDN w:val="0"/>
        <w:adjustRightInd w:val="0"/>
        <w:spacing w:after="0" w:line="240" w:lineRule="auto"/>
        <w:ind w:left="4"/>
        <w:jc w:val="both"/>
        <w:rPr>
          <w:rFonts w:ascii="Book Antiqua" w:hAnsi="Book Antiqua"/>
          <w:color w:val="000000" w:themeColor="text1"/>
        </w:rPr>
      </w:pPr>
      <w:r>
        <w:rPr>
          <w:rFonts w:ascii="Book Antiqua" w:hAnsi="Book Antiqua"/>
          <w:bCs/>
          <w:color w:val="000000" w:themeColor="text1"/>
        </w:rPr>
        <w:t>Od leta 2011 se je f</w:t>
      </w:r>
      <w:r w:rsidRPr="002E1F9C">
        <w:rPr>
          <w:rFonts w:ascii="Book Antiqua" w:hAnsi="Book Antiqua"/>
          <w:bCs/>
          <w:color w:val="000000" w:themeColor="text1"/>
        </w:rPr>
        <w:t>inanciranj</w:t>
      </w:r>
      <w:r>
        <w:rPr>
          <w:rFonts w:ascii="Book Antiqua" w:hAnsi="Book Antiqua"/>
          <w:bCs/>
          <w:color w:val="000000" w:themeColor="text1"/>
        </w:rPr>
        <w:t xml:space="preserve">e </w:t>
      </w:r>
      <w:r w:rsidRPr="003666DB">
        <w:rPr>
          <w:rFonts w:ascii="Book Antiqua" w:hAnsi="Book Antiqua"/>
          <w:b/>
          <w:bCs/>
          <w:color w:val="000000" w:themeColor="text1"/>
        </w:rPr>
        <w:t>Ministrstva za kulturo</w:t>
      </w:r>
      <w:r>
        <w:rPr>
          <w:rFonts w:ascii="Book Antiqua" w:hAnsi="Book Antiqua"/>
          <w:bCs/>
          <w:color w:val="000000" w:themeColor="text1"/>
        </w:rPr>
        <w:t xml:space="preserve"> za nakup knjižničnega gradiva v splošnih knjižnicah zmanjševalo, lansko leto pa se je trend obrnil, razpoložljivih sredstev je bilo nekaj več. </w:t>
      </w:r>
      <w:r w:rsidRPr="002E1F9C">
        <w:rPr>
          <w:rFonts w:ascii="Book Antiqua" w:hAnsi="Book Antiqua"/>
          <w:color w:val="000000" w:themeColor="text1"/>
        </w:rPr>
        <w:t xml:space="preserve"> </w:t>
      </w:r>
      <w:r w:rsidRPr="003666DB">
        <w:rPr>
          <w:rFonts w:ascii="Book Antiqua" w:hAnsi="Book Antiqua"/>
          <w:bCs/>
          <w:color w:val="000000" w:themeColor="text1"/>
        </w:rPr>
        <w:t>Ministrstvo za kulturo</w:t>
      </w:r>
      <w:r>
        <w:rPr>
          <w:rFonts w:ascii="Book Antiqua" w:hAnsi="Book Antiqua"/>
          <w:bCs/>
          <w:color w:val="000000" w:themeColor="text1"/>
        </w:rPr>
        <w:t xml:space="preserve"> </w:t>
      </w:r>
      <w:r w:rsidRPr="002E1F9C">
        <w:rPr>
          <w:rFonts w:ascii="Book Antiqua" w:hAnsi="Book Antiqua"/>
          <w:color w:val="000000" w:themeColor="text1"/>
        </w:rPr>
        <w:t xml:space="preserve">nam je za leto 2018 odobrilo 17.098,00 €, v letu 2019 </w:t>
      </w:r>
      <w:r>
        <w:rPr>
          <w:rFonts w:ascii="Book Antiqua" w:hAnsi="Book Antiqua"/>
          <w:color w:val="000000" w:themeColor="text1"/>
        </w:rPr>
        <w:t xml:space="preserve">pa smo prejeli </w:t>
      </w:r>
      <w:r w:rsidRPr="002E1F9C">
        <w:rPr>
          <w:rFonts w:ascii="Book Antiqua" w:hAnsi="Book Antiqua"/>
          <w:color w:val="000000" w:themeColor="text1"/>
        </w:rPr>
        <w:t xml:space="preserve"> </w:t>
      </w:r>
      <w:r w:rsidRPr="0017759A">
        <w:rPr>
          <w:rFonts w:ascii="Book Antiqua" w:hAnsi="Book Antiqua"/>
          <w:color w:val="000000" w:themeColor="text1"/>
        </w:rPr>
        <w:t>19.462,00 €</w:t>
      </w:r>
      <w:r>
        <w:rPr>
          <w:rFonts w:ascii="Book Antiqua" w:hAnsi="Book Antiqua"/>
          <w:color w:val="000000" w:themeColor="text1"/>
        </w:rPr>
        <w:t>, v letošnjem letu pa nam bo</w:t>
      </w:r>
      <w:r w:rsidRPr="003666DB">
        <w:rPr>
          <w:rFonts w:ascii="Book Antiqua" w:hAnsi="Book Antiqua"/>
          <w:bCs/>
          <w:color w:val="000000" w:themeColor="text1"/>
        </w:rPr>
        <w:t xml:space="preserve"> Ministrstvo za kulturo</w:t>
      </w:r>
      <w:r>
        <w:rPr>
          <w:rFonts w:ascii="Book Antiqua" w:hAnsi="Book Antiqua"/>
          <w:bCs/>
          <w:color w:val="000000" w:themeColor="text1"/>
        </w:rPr>
        <w:t xml:space="preserve"> namenilo 1</w:t>
      </w:r>
      <w:r w:rsidR="00E06B75">
        <w:rPr>
          <w:rFonts w:ascii="Book Antiqua" w:hAnsi="Book Antiqua"/>
          <w:bCs/>
          <w:color w:val="000000" w:themeColor="text1"/>
        </w:rPr>
        <w:t>8</w:t>
      </w:r>
      <w:r>
        <w:rPr>
          <w:rFonts w:ascii="Book Antiqua" w:hAnsi="Book Antiqua"/>
          <w:bCs/>
          <w:color w:val="000000" w:themeColor="text1"/>
        </w:rPr>
        <w:t>.</w:t>
      </w:r>
      <w:r w:rsidR="00E06B75">
        <w:rPr>
          <w:rFonts w:ascii="Book Antiqua" w:hAnsi="Book Antiqua"/>
          <w:bCs/>
          <w:color w:val="000000" w:themeColor="text1"/>
        </w:rPr>
        <w:t>942</w:t>
      </w:r>
      <w:r>
        <w:rPr>
          <w:rFonts w:ascii="Book Antiqua" w:hAnsi="Book Antiqua"/>
          <w:bCs/>
          <w:color w:val="000000" w:themeColor="text1"/>
        </w:rPr>
        <w:t xml:space="preserve">,00 €, kar je </w:t>
      </w:r>
      <w:r w:rsidR="00E06B75">
        <w:rPr>
          <w:rFonts w:ascii="Book Antiqua" w:hAnsi="Book Antiqua"/>
          <w:bCs/>
          <w:color w:val="000000" w:themeColor="text1"/>
        </w:rPr>
        <w:t xml:space="preserve">v pričakovanih razmerjih. </w:t>
      </w:r>
    </w:p>
    <w:p w:rsidR="009C4503" w:rsidRDefault="009C4503" w:rsidP="009C4503">
      <w:pPr>
        <w:widowControl w:val="0"/>
        <w:overflowPunct w:val="0"/>
        <w:autoSpaceDE w:val="0"/>
        <w:autoSpaceDN w:val="0"/>
        <w:adjustRightInd w:val="0"/>
        <w:spacing w:after="0" w:line="240" w:lineRule="auto"/>
        <w:ind w:left="4"/>
        <w:jc w:val="both"/>
        <w:rPr>
          <w:rFonts w:ascii="Book Antiqua" w:hAnsi="Book Antiqua"/>
        </w:rPr>
      </w:pPr>
    </w:p>
    <w:p w:rsidR="009C4503" w:rsidRDefault="009C4503" w:rsidP="009C4503">
      <w:pPr>
        <w:widowControl w:val="0"/>
        <w:overflowPunct w:val="0"/>
        <w:autoSpaceDE w:val="0"/>
        <w:autoSpaceDN w:val="0"/>
        <w:adjustRightInd w:val="0"/>
        <w:spacing w:after="0" w:line="240" w:lineRule="auto"/>
        <w:ind w:left="4"/>
        <w:jc w:val="both"/>
        <w:rPr>
          <w:rFonts w:ascii="Book Antiqua" w:hAnsi="Book Antiqua"/>
        </w:rPr>
      </w:pPr>
      <w:r>
        <w:rPr>
          <w:rFonts w:ascii="Book Antiqua" w:hAnsi="Book Antiqua"/>
          <w:b/>
          <w:bCs/>
        </w:rPr>
        <w:t xml:space="preserve">Drugi javni prihodki - </w:t>
      </w:r>
      <w:r>
        <w:rPr>
          <w:rFonts w:ascii="Book Antiqua" w:hAnsi="Book Antiqua"/>
        </w:rPr>
        <w:t>knjižnica pridobiva prihodke tudi iz članarin in zamudnin.</w:t>
      </w:r>
      <w:r>
        <w:rPr>
          <w:rFonts w:ascii="Book Antiqua" w:hAnsi="Book Antiqua"/>
          <w:b/>
          <w:bCs/>
        </w:rPr>
        <w:t xml:space="preserve"> </w:t>
      </w:r>
      <w:r>
        <w:rPr>
          <w:rFonts w:ascii="Book Antiqua" w:hAnsi="Book Antiqua"/>
        </w:rPr>
        <w:t xml:space="preserve">Načrtujemo </w:t>
      </w:r>
      <w:r w:rsidR="00E06B75">
        <w:rPr>
          <w:rFonts w:ascii="Book Antiqua" w:hAnsi="Book Antiqua"/>
        </w:rPr>
        <w:t>nekaj manj prilivov in sicer</w:t>
      </w:r>
      <w:r w:rsidRPr="00464ECB">
        <w:rPr>
          <w:rFonts w:ascii="Book Antiqua" w:hAnsi="Book Antiqua"/>
        </w:rPr>
        <w:t xml:space="preserve"> </w:t>
      </w:r>
      <w:r w:rsidR="00E06B75">
        <w:rPr>
          <w:rFonts w:ascii="Book Antiqua" w:hAnsi="Book Antiqua"/>
          <w:b/>
          <w:bCs/>
        </w:rPr>
        <w:t>26.9</w:t>
      </w:r>
      <w:r w:rsidRPr="00464ECB">
        <w:rPr>
          <w:rFonts w:ascii="Book Antiqua" w:hAnsi="Book Antiqua"/>
          <w:b/>
          <w:bCs/>
        </w:rPr>
        <w:t>00,00</w:t>
      </w:r>
      <w:r w:rsidRPr="00464ECB">
        <w:rPr>
          <w:rFonts w:ascii="Book Antiqua" w:hAnsi="Book Antiqua"/>
        </w:rPr>
        <w:t xml:space="preserve"> </w:t>
      </w:r>
      <w:r w:rsidRPr="00464ECB">
        <w:rPr>
          <w:rFonts w:ascii="Book Antiqua" w:hAnsi="Book Antiqua"/>
          <w:b/>
          <w:bCs/>
        </w:rPr>
        <w:t>€.</w:t>
      </w:r>
      <w:r>
        <w:rPr>
          <w:rFonts w:ascii="Book Antiqua" w:hAnsi="Book Antiqua"/>
        </w:rPr>
        <w:t xml:space="preserve"> Sredstva bodo porabljena za nakup knjižničnega gradiva in delno za pokrivanje materialnih stroškov.</w:t>
      </w:r>
    </w:p>
    <w:p w:rsidR="009C4503" w:rsidRDefault="009C4503" w:rsidP="009C4503">
      <w:pPr>
        <w:widowControl w:val="0"/>
        <w:overflowPunct w:val="0"/>
        <w:autoSpaceDE w:val="0"/>
        <w:autoSpaceDN w:val="0"/>
        <w:adjustRightInd w:val="0"/>
        <w:spacing w:after="0" w:line="240" w:lineRule="auto"/>
        <w:ind w:left="4"/>
        <w:jc w:val="both"/>
        <w:rPr>
          <w:rFonts w:ascii="Book Antiqua" w:hAnsi="Book Antiqua"/>
        </w:rPr>
      </w:pPr>
    </w:p>
    <w:p w:rsidR="009C4503" w:rsidRDefault="009C4503" w:rsidP="009C4503">
      <w:pPr>
        <w:widowControl w:val="0"/>
        <w:autoSpaceDE w:val="0"/>
        <w:autoSpaceDN w:val="0"/>
        <w:adjustRightInd w:val="0"/>
        <w:spacing w:after="0" w:line="240" w:lineRule="auto"/>
        <w:ind w:left="4"/>
        <w:rPr>
          <w:rFonts w:ascii="Book Antiqua" w:hAnsi="Book Antiqua"/>
        </w:rPr>
      </w:pPr>
      <w:r>
        <w:rPr>
          <w:rFonts w:ascii="Book Antiqua" w:hAnsi="Book Antiqua"/>
          <w:b/>
          <w:bCs/>
          <w:u w:val="single"/>
        </w:rPr>
        <w:t xml:space="preserve">Odhodki glede na namen porabe </w:t>
      </w:r>
    </w:p>
    <w:p w:rsidR="009C4503" w:rsidRDefault="009C4503" w:rsidP="009C4503">
      <w:pPr>
        <w:widowControl w:val="0"/>
        <w:autoSpaceDE w:val="0"/>
        <w:autoSpaceDN w:val="0"/>
        <w:adjustRightInd w:val="0"/>
        <w:spacing w:after="0" w:line="240" w:lineRule="auto"/>
        <w:ind w:left="4"/>
        <w:rPr>
          <w:rFonts w:ascii="Book Antiqua" w:hAnsi="Book Antiqua"/>
        </w:rPr>
      </w:pPr>
    </w:p>
    <w:p w:rsidR="009C4503" w:rsidRPr="001555DA" w:rsidRDefault="009C4503" w:rsidP="009C4503">
      <w:pPr>
        <w:widowControl w:val="0"/>
        <w:overflowPunct w:val="0"/>
        <w:autoSpaceDE w:val="0"/>
        <w:autoSpaceDN w:val="0"/>
        <w:adjustRightInd w:val="0"/>
        <w:spacing w:after="0" w:line="240" w:lineRule="auto"/>
        <w:ind w:left="4" w:right="20"/>
        <w:jc w:val="both"/>
        <w:rPr>
          <w:rFonts w:ascii="Book Antiqua" w:hAnsi="Book Antiqua"/>
          <w:color w:val="000000" w:themeColor="text1"/>
        </w:rPr>
      </w:pPr>
      <w:r w:rsidRPr="001555DA">
        <w:rPr>
          <w:rFonts w:ascii="Book Antiqua" w:hAnsi="Book Antiqua"/>
          <w:b/>
          <w:bCs/>
          <w:color w:val="000000" w:themeColor="text1"/>
        </w:rPr>
        <w:t xml:space="preserve">Stroški dela </w:t>
      </w:r>
      <w:r w:rsidRPr="001555DA">
        <w:rPr>
          <w:rFonts w:ascii="Book Antiqua" w:hAnsi="Book Antiqua"/>
          <w:color w:val="000000" w:themeColor="text1"/>
        </w:rPr>
        <w:t>so izračunani na osnovi obstoječe</w:t>
      </w:r>
      <w:r w:rsidRPr="001555DA">
        <w:rPr>
          <w:rFonts w:ascii="Book Antiqua" w:hAnsi="Book Antiqua"/>
          <w:b/>
          <w:bCs/>
          <w:color w:val="000000" w:themeColor="text1"/>
        </w:rPr>
        <w:t xml:space="preserve"> </w:t>
      </w:r>
      <w:r w:rsidRPr="001555DA">
        <w:rPr>
          <w:rFonts w:ascii="Book Antiqua" w:hAnsi="Book Antiqua"/>
          <w:color w:val="000000" w:themeColor="text1"/>
        </w:rPr>
        <w:t>veljavne zakonodaje za 11</w:t>
      </w:r>
      <w:r w:rsidRPr="001555DA">
        <w:rPr>
          <w:rFonts w:ascii="Book Antiqua" w:hAnsi="Book Antiqua"/>
          <w:b/>
          <w:color w:val="000000" w:themeColor="text1"/>
        </w:rPr>
        <w:t xml:space="preserve"> </w:t>
      </w:r>
      <w:r w:rsidRPr="001555DA">
        <w:rPr>
          <w:rFonts w:ascii="Book Antiqua" w:hAnsi="Book Antiqua"/>
          <w:color w:val="000000" w:themeColor="text1"/>
        </w:rPr>
        <w:t xml:space="preserve">redno zaposlenih oseb, od tega </w:t>
      </w:r>
      <w:r>
        <w:rPr>
          <w:rFonts w:ascii="Book Antiqua" w:hAnsi="Book Antiqua"/>
          <w:color w:val="000000" w:themeColor="text1"/>
        </w:rPr>
        <w:t xml:space="preserve">za </w:t>
      </w:r>
      <w:r w:rsidRPr="001555DA">
        <w:rPr>
          <w:rFonts w:ascii="Book Antiqua" w:hAnsi="Book Antiqua"/>
          <w:color w:val="000000" w:themeColor="text1"/>
        </w:rPr>
        <w:t xml:space="preserve">tri osebe </w:t>
      </w:r>
      <w:r>
        <w:rPr>
          <w:rFonts w:ascii="Book Antiqua" w:hAnsi="Book Antiqua"/>
          <w:color w:val="000000" w:themeColor="text1"/>
        </w:rPr>
        <w:t xml:space="preserve">za </w:t>
      </w:r>
      <w:r w:rsidRPr="001555DA">
        <w:rPr>
          <w:rFonts w:ascii="Book Antiqua" w:hAnsi="Book Antiqua"/>
          <w:color w:val="000000" w:themeColor="text1"/>
        </w:rPr>
        <w:t xml:space="preserve">polovični delovni čas. Zaposleni bodo v letu 2020 opravljali delo v dveh izmenah in na štirih lokacijah. </w:t>
      </w:r>
    </w:p>
    <w:p w:rsidR="009C4503" w:rsidRPr="00D20C16" w:rsidRDefault="009C4503" w:rsidP="009C4503">
      <w:pPr>
        <w:widowControl w:val="0"/>
        <w:overflowPunct w:val="0"/>
        <w:autoSpaceDE w:val="0"/>
        <w:autoSpaceDN w:val="0"/>
        <w:adjustRightInd w:val="0"/>
        <w:spacing w:after="0" w:line="240" w:lineRule="auto"/>
        <w:ind w:left="4" w:right="20"/>
        <w:jc w:val="both"/>
        <w:rPr>
          <w:rFonts w:ascii="Book Antiqua" w:hAnsi="Book Antiqua"/>
          <w:b/>
          <w:bCs/>
        </w:rPr>
      </w:pPr>
    </w:p>
    <w:p w:rsidR="009C4503" w:rsidRPr="00D20C16" w:rsidRDefault="009C4503" w:rsidP="009C4503">
      <w:pPr>
        <w:widowControl w:val="0"/>
        <w:overflowPunct w:val="0"/>
        <w:autoSpaceDE w:val="0"/>
        <w:autoSpaceDN w:val="0"/>
        <w:adjustRightInd w:val="0"/>
        <w:spacing w:after="0" w:line="240" w:lineRule="auto"/>
        <w:ind w:left="4" w:right="20"/>
        <w:jc w:val="both"/>
        <w:rPr>
          <w:rFonts w:ascii="Book Antiqua" w:hAnsi="Book Antiqua"/>
        </w:rPr>
      </w:pPr>
      <w:r w:rsidRPr="00D20C16">
        <w:rPr>
          <w:rFonts w:ascii="Book Antiqua" w:hAnsi="Book Antiqua"/>
          <w:b/>
          <w:bCs/>
        </w:rPr>
        <w:t xml:space="preserve">Materialni stroški </w:t>
      </w:r>
      <w:r w:rsidRPr="00D20C16">
        <w:rPr>
          <w:rFonts w:ascii="Book Antiqua" w:hAnsi="Book Antiqua"/>
        </w:rPr>
        <w:t>so planirani na osnovi</w:t>
      </w:r>
      <w:r w:rsidRPr="00D20C16">
        <w:rPr>
          <w:rFonts w:ascii="Book Antiqua" w:hAnsi="Book Antiqua"/>
          <w:b/>
          <w:bCs/>
        </w:rPr>
        <w:t xml:space="preserve"> </w:t>
      </w:r>
      <w:r w:rsidRPr="00D20C16">
        <w:rPr>
          <w:rFonts w:ascii="Book Antiqua" w:hAnsi="Book Antiqua"/>
        </w:rPr>
        <w:t>realizacije v letu 201</w:t>
      </w:r>
      <w:r>
        <w:rPr>
          <w:rFonts w:ascii="Book Antiqua" w:hAnsi="Book Antiqua"/>
        </w:rPr>
        <w:t>9</w:t>
      </w:r>
      <w:r w:rsidRPr="00D20C16">
        <w:rPr>
          <w:rFonts w:ascii="Book Antiqua" w:hAnsi="Book Antiqua"/>
        </w:rPr>
        <w:t>, ob upoštevanju rasti cen in nekaterih drugih predvidenih stroških</w:t>
      </w:r>
      <w:r>
        <w:rPr>
          <w:rFonts w:ascii="Book Antiqua" w:hAnsi="Book Antiqua"/>
        </w:rPr>
        <w:t xml:space="preserve"> in specifik</w:t>
      </w:r>
      <w:r w:rsidRPr="00D20C16">
        <w:rPr>
          <w:rFonts w:ascii="Book Antiqua" w:hAnsi="Book Antiqua"/>
        </w:rPr>
        <w:t>. Tudi v tem letu bomo stremeli k znižanju stroškov materialnega poslovanja, če bo le mogoče. Natančnejša razčlenitev in predvidena projekcija stroškov je razvidna iz tabele.</w:t>
      </w:r>
    </w:p>
    <w:p w:rsidR="009C4503" w:rsidRPr="00D20C16" w:rsidRDefault="009C4503" w:rsidP="009C4503">
      <w:pPr>
        <w:widowControl w:val="0"/>
        <w:overflowPunct w:val="0"/>
        <w:autoSpaceDE w:val="0"/>
        <w:autoSpaceDN w:val="0"/>
        <w:adjustRightInd w:val="0"/>
        <w:spacing w:after="0" w:line="240" w:lineRule="auto"/>
        <w:ind w:left="4" w:right="20"/>
        <w:jc w:val="both"/>
        <w:rPr>
          <w:rFonts w:ascii="Book Antiqua" w:hAnsi="Book Antiqua"/>
        </w:rPr>
      </w:pPr>
    </w:p>
    <w:p w:rsidR="009C4503" w:rsidRDefault="009C4503" w:rsidP="009C4503">
      <w:pPr>
        <w:widowControl w:val="0"/>
        <w:overflowPunct w:val="0"/>
        <w:autoSpaceDE w:val="0"/>
        <w:autoSpaceDN w:val="0"/>
        <w:adjustRightInd w:val="0"/>
        <w:spacing w:after="0" w:line="240" w:lineRule="auto"/>
        <w:ind w:left="4"/>
        <w:jc w:val="both"/>
        <w:rPr>
          <w:rFonts w:ascii="Book Antiqua" w:hAnsi="Book Antiqua"/>
        </w:rPr>
      </w:pPr>
      <w:r w:rsidRPr="00D20C16">
        <w:rPr>
          <w:rFonts w:ascii="Book Antiqua" w:hAnsi="Book Antiqua"/>
          <w:b/>
          <w:bCs/>
        </w:rPr>
        <w:t xml:space="preserve">Nakup knjižničnega gradiva </w:t>
      </w:r>
      <w:r w:rsidRPr="00D20C16">
        <w:rPr>
          <w:rFonts w:ascii="Book Antiqua" w:hAnsi="Book Antiqua"/>
        </w:rPr>
        <w:t>je načrtovan s sredstvi Občine Logatec,</w:t>
      </w:r>
      <w:r w:rsidRPr="00D20C16">
        <w:rPr>
          <w:rFonts w:ascii="Book Antiqua" w:hAnsi="Book Antiqua"/>
          <w:b/>
          <w:bCs/>
        </w:rPr>
        <w:t xml:space="preserve"> </w:t>
      </w:r>
      <w:r w:rsidRPr="00D20C16">
        <w:rPr>
          <w:rFonts w:ascii="Book Antiqua" w:hAnsi="Book Antiqua"/>
        </w:rPr>
        <w:t>Ministrstva za kulturo</w:t>
      </w:r>
      <w:r w:rsidRPr="00D20C16">
        <w:rPr>
          <w:rFonts w:ascii="Book Antiqua" w:hAnsi="Book Antiqua"/>
          <w:b/>
          <w:bCs/>
        </w:rPr>
        <w:t xml:space="preserve"> </w:t>
      </w:r>
      <w:r w:rsidRPr="00D20C16">
        <w:rPr>
          <w:rFonts w:ascii="Book Antiqua" w:hAnsi="Book Antiqua"/>
        </w:rPr>
        <w:t xml:space="preserve">in s sredstvi iz drugih javnih prihodkov ali t.im. lastnih sredstev, ki jih pridobi knjižnica z opravljanjem svoje dejavnosti. Skupno bo nakupu gradiva namenjenih </w:t>
      </w:r>
      <w:r>
        <w:rPr>
          <w:rFonts w:ascii="Book Antiqua" w:hAnsi="Book Antiqua"/>
          <w:b/>
        </w:rPr>
        <w:t>56.</w:t>
      </w:r>
      <w:r w:rsidR="007F7F89">
        <w:rPr>
          <w:rFonts w:ascii="Book Antiqua" w:hAnsi="Book Antiqua"/>
          <w:b/>
        </w:rPr>
        <w:t>904</w:t>
      </w:r>
      <w:r w:rsidRPr="00173E70">
        <w:rPr>
          <w:rFonts w:ascii="Book Antiqua" w:hAnsi="Book Antiqua"/>
          <w:b/>
        </w:rPr>
        <w:t>,</w:t>
      </w:r>
      <w:r w:rsidRPr="00173E70">
        <w:rPr>
          <w:rFonts w:ascii="Book Antiqua" w:hAnsi="Book Antiqua"/>
          <w:b/>
          <w:bCs/>
        </w:rPr>
        <w:t>00</w:t>
      </w:r>
      <w:r w:rsidRPr="00D20C16">
        <w:rPr>
          <w:rFonts w:ascii="Book Antiqua" w:hAnsi="Book Antiqua"/>
          <w:b/>
          <w:bCs/>
        </w:rPr>
        <w:t xml:space="preserve"> €</w:t>
      </w:r>
      <w:r w:rsidRPr="00D20C16">
        <w:rPr>
          <w:rFonts w:ascii="Book Antiqua" w:hAnsi="Book Antiqua"/>
        </w:rPr>
        <w:t xml:space="preserve"> iz različnih virov prihodkov.</w:t>
      </w:r>
      <w:r>
        <w:rPr>
          <w:rFonts w:ascii="Book Antiqua" w:hAnsi="Book Antiqua"/>
        </w:rPr>
        <w:t xml:space="preserve"> </w:t>
      </w:r>
    </w:p>
    <w:p w:rsidR="009C4503" w:rsidRDefault="009C4503" w:rsidP="009C4503">
      <w:pPr>
        <w:widowControl w:val="0"/>
        <w:autoSpaceDE w:val="0"/>
        <w:autoSpaceDN w:val="0"/>
        <w:adjustRightInd w:val="0"/>
        <w:spacing w:after="0" w:line="240" w:lineRule="auto"/>
        <w:rPr>
          <w:rFonts w:ascii="Book Antiqua" w:hAnsi="Book Antiqua"/>
        </w:rPr>
      </w:pPr>
    </w:p>
    <w:p w:rsidR="009C4503" w:rsidRDefault="009C4503" w:rsidP="009C4503">
      <w:pPr>
        <w:widowControl w:val="0"/>
        <w:overflowPunct w:val="0"/>
        <w:autoSpaceDE w:val="0"/>
        <w:autoSpaceDN w:val="0"/>
        <w:adjustRightInd w:val="0"/>
        <w:spacing w:after="0" w:line="240" w:lineRule="auto"/>
        <w:jc w:val="both"/>
        <w:rPr>
          <w:rFonts w:ascii="Book Antiqua" w:hAnsi="Book Antiqua"/>
          <w:b/>
        </w:rPr>
      </w:pPr>
      <w:r>
        <w:rPr>
          <w:rFonts w:ascii="Book Antiqua" w:hAnsi="Book Antiqua"/>
          <w:b/>
          <w:bCs/>
        </w:rPr>
        <w:lastRenderedPageBreak/>
        <w:t xml:space="preserve">Ostali stroški </w:t>
      </w:r>
      <w:r>
        <w:rPr>
          <w:rFonts w:ascii="Book Antiqua" w:hAnsi="Book Antiqua"/>
        </w:rPr>
        <w:t>predstavljajo investicijska sredstva</w:t>
      </w:r>
      <w:r>
        <w:rPr>
          <w:rFonts w:ascii="Book Antiqua" w:hAnsi="Book Antiqua"/>
          <w:b/>
          <w:bCs/>
        </w:rPr>
        <w:t xml:space="preserve"> </w:t>
      </w:r>
      <w:r>
        <w:rPr>
          <w:rFonts w:ascii="Book Antiqua" w:hAnsi="Book Antiqua"/>
        </w:rPr>
        <w:t xml:space="preserve">v višini </w:t>
      </w:r>
      <w:r w:rsidRPr="0017759A">
        <w:rPr>
          <w:rFonts w:ascii="Book Antiqua" w:hAnsi="Book Antiqua"/>
          <w:b/>
        </w:rPr>
        <w:t>8.</w:t>
      </w:r>
      <w:r>
        <w:rPr>
          <w:rFonts w:ascii="Book Antiqua" w:hAnsi="Book Antiqua"/>
          <w:b/>
        </w:rPr>
        <w:t>000,00 €,</w:t>
      </w:r>
      <w:r>
        <w:rPr>
          <w:rFonts w:ascii="Book Antiqua" w:hAnsi="Book Antiqua"/>
          <w:b/>
          <w:bCs/>
        </w:rPr>
        <w:t xml:space="preserve"> </w:t>
      </w:r>
      <w:r>
        <w:rPr>
          <w:rFonts w:ascii="Book Antiqua" w:hAnsi="Book Antiqua"/>
        </w:rPr>
        <w:t>ki jih namenja</w:t>
      </w:r>
      <w:r>
        <w:rPr>
          <w:rFonts w:ascii="Book Antiqua" w:hAnsi="Book Antiqua"/>
          <w:b/>
          <w:bCs/>
        </w:rPr>
        <w:t xml:space="preserve"> </w:t>
      </w:r>
      <w:r>
        <w:rPr>
          <w:rFonts w:ascii="Book Antiqua" w:hAnsi="Book Antiqua"/>
        </w:rPr>
        <w:t>ustanovitelj Občina Logatec za investicijska vzdrževanja.</w:t>
      </w:r>
      <w:r>
        <w:rPr>
          <w:rFonts w:ascii="Book Antiqua" w:hAnsi="Book Antiqua"/>
          <w:b/>
        </w:rPr>
        <w:t xml:space="preserve"> </w:t>
      </w:r>
    </w:p>
    <w:p w:rsidR="009C4503" w:rsidRDefault="009C4503" w:rsidP="009C4503">
      <w:pPr>
        <w:widowControl w:val="0"/>
        <w:autoSpaceDE w:val="0"/>
        <w:autoSpaceDN w:val="0"/>
        <w:adjustRightInd w:val="0"/>
        <w:spacing w:after="0" w:line="240" w:lineRule="auto"/>
        <w:rPr>
          <w:rFonts w:ascii="Book Antiqua" w:hAnsi="Book Antiqua"/>
        </w:rPr>
      </w:pPr>
    </w:p>
    <w:p w:rsidR="009C4503" w:rsidRDefault="009C4503" w:rsidP="009C4503">
      <w:pPr>
        <w:widowControl w:val="0"/>
        <w:autoSpaceDE w:val="0"/>
        <w:autoSpaceDN w:val="0"/>
        <w:adjustRightInd w:val="0"/>
        <w:spacing w:after="0" w:line="240" w:lineRule="auto"/>
        <w:rPr>
          <w:rFonts w:ascii="Book Antiqua" w:hAnsi="Book Antiqua"/>
        </w:rPr>
      </w:pPr>
    </w:p>
    <w:p w:rsidR="009C4503" w:rsidRPr="00663B24" w:rsidRDefault="009C4503" w:rsidP="009C4503">
      <w:pPr>
        <w:pStyle w:val="Naslov2"/>
      </w:pPr>
      <w:bookmarkStart w:id="59" w:name="_Toc34306854"/>
      <w:r w:rsidRPr="00663B24">
        <w:t xml:space="preserve">b) Načrt investicij in investicijskega vzdrževanja v letu </w:t>
      </w:r>
      <w:r>
        <w:t>2020</w:t>
      </w:r>
      <w:bookmarkEnd w:id="59"/>
    </w:p>
    <w:p w:rsidR="009C4503" w:rsidRPr="00663B24" w:rsidRDefault="009C4503" w:rsidP="009C4503">
      <w:pPr>
        <w:widowControl w:val="0"/>
        <w:autoSpaceDE w:val="0"/>
        <w:autoSpaceDN w:val="0"/>
        <w:adjustRightInd w:val="0"/>
        <w:spacing w:after="0" w:line="240" w:lineRule="auto"/>
        <w:rPr>
          <w:rFonts w:ascii="Book Antiqua" w:hAnsi="Book Antiqua"/>
        </w:rPr>
      </w:pPr>
    </w:p>
    <w:p w:rsidR="009C4503" w:rsidRPr="00BF3994" w:rsidRDefault="009C4503" w:rsidP="009C4503">
      <w:pPr>
        <w:widowControl w:val="0"/>
        <w:autoSpaceDE w:val="0"/>
        <w:autoSpaceDN w:val="0"/>
        <w:adjustRightInd w:val="0"/>
        <w:spacing w:after="0" w:line="240" w:lineRule="auto"/>
        <w:rPr>
          <w:rFonts w:ascii="Book Antiqua" w:hAnsi="Book Antiqua"/>
          <w:u w:val="single"/>
        </w:rPr>
      </w:pPr>
      <w:r w:rsidRPr="00BF3994">
        <w:rPr>
          <w:rFonts w:ascii="Book Antiqua" w:hAnsi="Book Antiqua"/>
          <w:u w:val="single"/>
        </w:rPr>
        <w:t xml:space="preserve">Porabo investicijskih sredstev v </w:t>
      </w:r>
      <w:r w:rsidRPr="00D20C16">
        <w:rPr>
          <w:rFonts w:ascii="Book Antiqua" w:hAnsi="Book Antiqua"/>
          <w:u w:val="single"/>
        </w:rPr>
        <w:t xml:space="preserve">višini </w:t>
      </w:r>
      <w:r w:rsidRPr="0017759A">
        <w:rPr>
          <w:rFonts w:ascii="Book Antiqua" w:hAnsi="Book Antiqua"/>
          <w:b/>
          <w:u w:val="single"/>
        </w:rPr>
        <w:t>8</w:t>
      </w:r>
      <w:r w:rsidRPr="00D20C16">
        <w:rPr>
          <w:rFonts w:ascii="Book Antiqua" w:hAnsi="Book Antiqua"/>
          <w:b/>
          <w:u w:val="single"/>
        </w:rPr>
        <w:t>.000,00 €</w:t>
      </w:r>
      <w:r w:rsidRPr="00BF3994">
        <w:rPr>
          <w:rFonts w:ascii="Book Antiqua" w:hAnsi="Book Antiqua"/>
          <w:u w:val="single"/>
        </w:rPr>
        <w:t xml:space="preserve"> načrtujemo za </w:t>
      </w:r>
      <w:r>
        <w:rPr>
          <w:rFonts w:ascii="Book Antiqua" w:hAnsi="Book Antiqua"/>
          <w:u w:val="single"/>
        </w:rPr>
        <w:t>potrebe</w:t>
      </w:r>
      <w:r w:rsidRPr="00BF3994">
        <w:rPr>
          <w:rFonts w:ascii="Book Antiqua" w:hAnsi="Book Antiqua"/>
          <w:u w:val="single"/>
        </w:rPr>
        <w:t>:</w:t>
      </w:r>
    </w:p>
    <w:p w:rsidR="009C4503" w:rsidRDefault="009C4503" w:rsidP="009C4503">
      <w:pPr>
        <w:widowControl w:val="0"/>
        <w:overflowPunct w:val="0"/>
        <w:autoSpaceDE w:val="0"/>
        <w:autoSpaceDN w:val="0"/>
        <w:adjustRightInd w:val="0"/>
        <w:spacing w:after="0" w:line="276" w:lineRule="auto"/>
        <w:ind w:right="20"/>
        <w:jc w:val="both"/>
        <w:rPr>
          <w:rFonts w:ascii="Book Antiqua" w:hAnsi="Book Antiqua"/>
        </w:rPr>
      </w:pPr>
    </w:p>
    <w:p w:rsidR="009C4503" w:rsidRPr="001555DA" w:rsidRDefault="009C4503" w:rsidP="009C4503">
      <w:pPr>
        <w:pStyle w:val="Odstavekseznama"/>
        <w:widowControl w:val="0"/>
        <w:numPr>
          <w:ilvl w:val="1"/>
          <w:numId w:val="17"/>
        </w:numPr>
        <w:overflowPunct w:val="0"/>
        <w:autoSpaceDE w:val="0"/>
        <w:autoSpaceDN w:val="0"/>
        <w:adjustRightInd w:val="0"/>
        <w:spacing w:after="0" w:line="276" w:lineRule="auto"/>
        <w:jc w:val="both"/>
        <w:rPr>
          <w:rFonts w:ascii="Book Antiqua" w:hAnsi="Book Antiqua"/>
        </w:rPr>
      </w:pPr>
      <w:r w:rsidRPr="001555DA">
        <w:rPr>
          <w:rFonts w:ascii="Book Antiqua" w:hAnsi="Book Antiqua"/>
        </w:rPr>
        <w:t>deln</w:t>
      </w:r>
      <w:r>
        <w:rPr>
          <w:rFonts w:ascii="Book Antiqua" w:hAnsi="Book Antiqua"/>
        </w:rPr>
        <w:t>e</w:t>
      </w:r>
      <w:r w:rsidRPr="001555DA">
        <w:rPr>
          <w:rFonts w:ascii="Book Antiqua" w:hAnsi="Book Antiqua"/>
        </w:rPr>
        <w:t xml:space="preserve"> posodobit</w:t>
      </w:r>
      <w:r>
        <w:rPr>
          <w:rFonts w:ascii="Book Antiqua" w:hAnsi="Book Antiqua"/>
        </w:rPr>
        <w:t>ve</w:t>
      </w:r>
      <w:r w:rsidRPr="001555DA">
        <w:rPr>
          <w:rFonts w:ascii="Book Antiqua" w:hAnsi="Book Antiqua"/>
        </w:rPr>
        <w:t xml:space="preserve"> računalniške opreme </w:t>
      </w:r>
    </w:p>
    <w:p w:rsidR="009C4503" w:rsidRPr="001555DA" w:rsidRDefault="009C4503" w:rsidP="009C4503">
      <w:pPr>
        <w:pStyle w:val="Odstavekseznama"/>
        <w:widowControl w:val="0"/>
        <w:numPr>
          <w:ilvl w:val="1"/>
          <w:numId w:val="17"/>
        </w:numPr>
        <w:overflowPunct w:val="0"/>
        <w:autoSpaceDE w:val="0"/>
        <w:autoSpaceDN w:val="0"/>
        <w:adjustRightInd w:val="0"/>
        <w:spacing w:after="0" w:line="276" w:lineRule="auto"/>
        <w:ind w:right="20"/>
        <w:jc w:val="both"/>
        <w:rPr>
          <w:rFonts w:ascii="Book Antiqua" w:hAnsi="Book Antiqua"/>
        </w:rPr>
      </w:pPr>
      <w:r w:rsidRPr="001555DA">
        <w:rPr>
          <w:rFonts w:ascii="Book Antiqua" w:hAnsi="Book Antiqua"/>
        </w:rPr>
        <w:t>nakup</w:t>
      </w:r>
      <w:r>
        <w:rPr>
          <w:rFonts w:ascii="Book Antiqua" w:hAnsi="Book Antiqua"/>
        </w:rPr>
        <w:t>a</w:t>
      </w:r>
      <w:r w:rsidRPr="001555DA">
        <w:rPr>
          <w:rFonts w:ascii="Book Antiqua" w:hAnsi="Book Antiqua"/>
        </w:rPr>
        <w:t xml:space="preserve"> novega tiskalnika za izdelavo plastičnih članskih izkaznic </w:t>
      </w:r>
    </w:p>
    <w:p w:rsidR="009C4503" w:rsidRPr="001555DA" w:rsidRDefault="009C4503" w:rsidP="009C4503">
      <w:pPr>
        <w:pStyle w:val="Odstavekseznama"/>
        <w:numPr>
          <w:ilvl w:val="1"/>
          <w:numId w:val="17"/>
        </w:numPr>
        <w:spacing w:after="0" w:line="276" w:lineRule="auto"/>
        <w:rPr>
          <w:rFonts w:ascii="Book Antiqua" w:hAnsi="Book Antiqua"/>
        </w:rPr>
      </w:pPr>
      <w:r>
        <w:rPr>
          <w:rFonts w:ascii="Book Antiqua" w:hAnsi="Book Antiqua"/>
        </w:rPr>
        <w:t xml:space="preserve">postavitve </w:t>
      </w:r>
      <w:r w:rsidRPr="001555DA">
        <w:rPr>
          <w:rFonts w:ascii="Book Antiqua" w:hAnsi="Book Antiqua"/>
        </w:rPr>
        <w:t>didaktičn</w:t>
      </w:r>
      <w:r>
        <w:rPr>
          <w:rFonts w:ascii="Book Antiqua" w:hAnsi="Book Antiqua"/>
        </w:rPr>
        <w:t>ega</w:t>
      </w:r>
      <w:r w:rsidRPr="001555DA">
        <w:rPr>
          <w:rFonts w:ascii="Book Antiqua" w:hAnsi="Book Antiqua"/>
        </w:rPr>
        <w:t xml:space="preserve"> interaktivn</w:t>
      </w:r>
      <w:r>
        <w:rPr>
          <w:rFonts w:ascii="Book Antiqua" w:hAnsi="Book Antiqua"/>
        </w:rPr>
        <w:t>ega</w:t>
      </w:r>
      <w:r w:rsidRPr="001555DA">
        <w:rPr>
          <w:rFonts w:ascii="Book Antiqua" w:hAnsi="Book Antiqua"/>
        </w:rPr>
        <w:t xml:space="preserve"> ekran</w:t>
      </w:r>
      <w:r>
        <w:rPr>
          <w:rFonts w:ascii="Book Antiqua" w:hAnsi="Book Antiqua"/>
        </w:rPr>
        <w:t>a</w:t>
      </w:r>
      <w:r w:rsidRPr="001555DA">
        <w:rPr>
          <w:rFonts w:ascii="Book Antiqua" w:hAnsi="Book Antiqua"/>
        </w:rPr>
        <w:t xml:space="preserve"> </w:t>
      </w:r>
      <w:r>
        <w:rPr>
          <w:rFonts w:ascii="Book Antiqua" w:hAnsi="Book Antiqua"/>
        </w:rPr>
        <w:t>z</w:t>
      </w:r>
      <w:r w:rsidRPr="001555DA">
        <w:rPr>
          <w:rFonts w:ascii="Book Antiqua" w:hAnsi="Book Antiqua"/>
        </w:rPr>
        <w:t xml:space="preserve"> predstavitven</w:t>
      </w:r>
      <w:r>
        <w:rPr>
          <w:rFonts w:ascii="Book Antiqua" w:hAnsi="Book Antiqua"/>
        </w:rPr>
        <w:t>imi</w:t>
      </w:r>
      <w:r w:rsidRPr="001555DA">
        <w:rPr>
          <w:rFonts w:ascii="Book Antiqua" w:hAnsi="Book Antiqua"/>
        </w:rPr>
        <w:t xml:space="preserve"> vsebin</w:t>
      </w:r>
      <w:r>
        <w:rPr>
          <w:rFonts w:ascii="Book Antiqua" w:hAnsi="Book Antiqua"/>
        </w:rPr>
        <w:t>ami</w:t>
      </w:r>
      <w:r w:rsidRPr="001555DA">
        <w:rPr>
          <w:rFonts w:ascii="Book Antiqua" w:hAnsi="Book Antiqua"/>
        </w:rPr>
        <w:t xml:space="preserve"> knjižničnega in lokalnega pomena z  namestitvijo v preddverje knjižnice</w:t>
      </w:r>
    </w:p>
    <w:p w:rsidR="009C4503" w:rsidRDefault="009C4503" w:rsidP="009C4503">
      <w:pPr>
        <w:pStyle w:val="Odstavekseznama"/>
        <w:numPr>
          <w:ilvl w:val="1"/>
          <w:numId w:val="17"/>
        </w:numPr>
        <w:spacing w:after="0" w:line="276" w:lineRule="auto"/>
        <w:rPr>
          <w:rFonts w:ascii="Book Antiqua" w:hAnsi="Book Antiqua"/>
        </w:rPr>
      </w:pPr>
      <w:r>
        <w:rPr>
          <w:rFonts w:ascii="Book Antiqua" w:hAnsi="Book Antiqua"/>
        </w:rPr>
        <w:t xml:space="preserve">nakupa </w:t>
      </w:r>
      <w:r w:rsidRPr="001555DA">
        <w:rPr>
          <w:rFonts w:ascii="Book Antiqua" w:hAnsi="Book Antiqua"/>
        </w:rPr>
        <w:t>video snemaln</w:t>
      </w:r>
      <w:r>
        <w:rPr>
          <w:rFonts w:ascii="Book Antiqua" w:hAnsi="Book Antiqua"/>
        </w:rPr>
        <w:t>e</w:t>
      </w:r>
      <w:r w:rsidRPr="001555DA">
        <w:rPr>
          <w:rFonts w:ascii="Book Antiqua" w:hAnsi="Book Antiqua"/>
        </w:rPr>
        <w:t xml:space="preserve"> oprem</w:t>
      </w:r>
      <w:r>
        <w:rPr>
          <w:rFonts w:ascii="Book Antiqua" w:hAnsi="Book Antiqua"/>
        </w:rPr>
        <w:t>e</w:t>
      </w:r>
      <w:r w:rsidRPr="001555DA">
        <w:rPr>
          <w:rFonts w:ascii="Book Antiqua" w:hAnsi="Book Antiqua"/>
        </w:rPr>
        <w:t xml:space="preserve"> za ustrezno evidentiranje dogodkov in dogajanja v knjižnici kot tudi za domoznansko delo</w:t>
      </w:r>
    </w:p>
    <w:p w:rsidR="009C4503" w:rsidRDefault="009C4503" w:rsidP="009C4503">
      <w:pPr>
        <w:pStyle w:val="Odstavekseznama"/>
        <w:numPr>
          <w:ilvl w:val="1"/>
          <w:numId w:val="17"/>
        </w:numPr>
        <w:spacing w:after="0" w:line="276" w:lineRule="auto"/>
        <w:rPr>
          <w:rFonts w:ascii="Book Antiqua" w:hAnsi="Book Antiqua"/>
        </w:rPr>
      </w:pPr>
      <w:r>
        <w:rPr>
          <w:rFonts w:ascii="Book Antiqua" w:hAnsi="Book Antiqua"/>
        </w:rPr>
        <w:t>sedežne garniture za čitalniške del v Krajevni knjižnici Rovte</w:t>
      </w:r>
    </w:p>
    <w:p w:rsidR="009C4503" w:rsidRPr="001555DA" w:rsidRDefault="009C4503" w:rsidP="009C4503">
      <w:pPr>
        <w:pStyle w:val="Odstavekseznama"/>
        <w:numPr>
          <w:ilvl w:val="1"/>
          <w:numId w:val="17"/>
        </w:numPr>
        <w:spacing w:after="0" w:line="276" w:lineRule="auto"/>
        <w:rPr>
          <w:rFonts w:ascii="Book Antiqua" w:hAnsi="Book Antiqua"/>
        </w:rPr>
      </w:pPr>
      <w:proofErr w:type="spellStart"/>
      <w:r>
        <w:rPr>
          <w:rFonts w:ascii="Book Antiqua" w:hAnsi="Book Antiqua"/>
        </w:rPr>
        <w:t>predizborni</w:t>
      </w:r>
      <w:proofErr w:type="spellEnd"/>
      <w:r>
        <w:rPr>
          <w:rFonts w:ascii="Book Antiqua" w:hAnsi="Book Antiqua"/>
        </w:rPr>
        <w:t xml:space="preserve"> poziv za izdelavo celostne grafične podobe Knjižnice Logatec</w:t>
      </w:r>
    </w:p>
    <w:p w:rsidR="009C4503" w:rsidRDefault="009C4503" w:rsidP="009C4503">
      <w:pPr>
        <w:widowControl w:val="0"/>
        <w:autoSpaceDE w:val="0"/>
        <w:autoSpaceDN w:val="0"/>
        <w:adjustRightInd w:val="0"/>
        <w:spacing w:after="0" w:line="240" w:lineRule="auto"/>
        <w:rPr>
          <w:rFonts w:ascii="Book Antiqua" w:hAnsi="Book Antiqua"/>
          <w:b/>
          <w:bCs/>
        </w:rPr>
      </w:pPr>
    </w:p>
    <w:p w:rsidR="009C4503" w:rsidRDefault="009C4503" w:rsidP="009C4503">
      <w:pPr>
        <w:widowControl w:val="0"/>
        <w:autoSpaceDE w:val="0"/>
        <w:autoSpaceDN w:val="0"/>
        <w:adjustRightInd w:val="0"/>
        <w:spacing w:after="0" w:line="240" w:lineRule="auto"/>
        <w:rPr>
          <w:rFonts w:ascii="Book Antiqua" w:hAnsi="Book Antiqua"/>
          <w:b/>
          <w:bCs/>
        </w:rPr>
      </w:pPr>
    </w:p>
    <w:p w:rsidR="009C4503" w:rsidRDefault="009C4503" w:rsidP="009C4503">
      <w:pPr>
        <w:widowControl w:val="0"/>
        <w:autoSpaceDE w:val="0"/>
        <w:autoSpaceDN w:val="0"/>
        <w:adjustRightInd w:val="0"/>
        <w:spacing w:after="0" w:line="240" w:lineRule="auto"/>
        <w:rPr>
          <w:rFonts w:ascii="Book Antiqua" w:hAnsi="Book Antiqua"/>
          <w:b/>
          <w:bCs/>
        </w:rPr>
      </w:pPr>
    </w:p>
    <w:p w:rsidR="009C4503" w:rsidRDefault="009C4503" w:rsidP="009C4503">
      <w:pPr>
        <w:widowControl w:val="0"/>
        <w:autoSpaceDE w:val="0"/>
        <w:autoSpaceDN w:val="0"/>
        <w:adjustRightInd w:val="0"/>
        <w:spacing w:after="0" w:line="240" w:lineRule="auto"/>
        <w:rPr>
          <w:rFonts w:ascii="Book Antiqua" w:hAnsi="Book Antiqua"/>
          <w:b/>
          <w:bCs/>
        </w:rPr>
      </w:pPr>
    </w:p>
    <w:p w:rsidR="009C4503" w:rsidRDefault="009C4503" w:rsidP="009C4503">
      <w:pPr>
        <w:pStyle w:val="Naslov1"/>
      </w:pPr>
      <w:bookmarkStart w:id="60" w:name="_Toc34306855"/>
      <w:r>
        <w:t>III. ZAKLJUČEK</w:t>
      </w:r>
      <w:bookmarkEnd w:id="60"/>
    </w:p>
    <w:p w:rsidR="009C4503" w:rsidRDefault="009C4503" w:rsidP="009C4503">
      <w:pPr>
        <w:widowControl w:val="0"/>
        <w:overflowPunct w:val="0"/>
        <w:autoSpaceDE w:val="0"/>
        <w:autoSpaceDN w:val="0"/>
        <w:adjustRightInd w:val="0"/>
        <w:spacing w:after="0" w:line="240" w:lineRule="auto"/>
        <w:jc w:val="both"/>
        <w:rPr>
          <w:rFonts w:ascii="Book Antiqua" w:hAnsi="Book Antiqua"/>
          <w:b/>
          <w:bCs/>
        </w:rPr>
      </w:pPr>
    </w:p>
    <w:p w:rsidR="009C4503" w:rsidRDefault="009C4503" w:rsidP="009C4503">
      <w:pPr>
        <w:widowControl w:val="0"/>
        <w:overflowPunct w:val="0"/>
        <w:autoSpaceDE w:val="0"/>
        <w:autoSpaceDN w:val="0"/>
        <w:adjustRightInd w:val="0"/>
        <w:spacing w:after="0" w:line="240" w:lineRule="auto"/>
        <w:jc w:val="both"/>
        <w:rPr>
          <w:rFonts w:ascii="Book Antiqua" w:hAnsi="Book Antiqua"/>
        </w:rPr>
      </w:pPr>
      <w:r>
        <w:rPr>
          <w:rFonts w:ascii="Book Antiqua" w:hAnsi="Book Antiqua"/>
          <w:b/>
          <w:bCs/>
        </w:rPr>
        <w:t xml:space="preserve">Predlog Programa dela Knjižnice Logatec in finančnega načrta Knjižnice Logatec za leto 2020 </w:t>
      </w:r>
      <w:r>
        <w:rPr>
          <w:rFonts w:ascii="Book Antiqua" w:hAnsi="Book Antiqua"/>
        </w:rPr>
        <w:t>je oblikovan na osnovi finančnih postavk</w:t>
      </w:r>
      <w:r>
        <w:rPr>
          <w:rFonts w:ascii="Book Antiqua" w:hAnsi="Book Antiqua"/>
          <w:b/>
          <w:bCs/>
        </w:rPr>
        <w:t xml:space="preserve"> </w:t>
      </w:r>
      <w:r>
        <w:rPr>
          <w:rFonts w:ascii="Book Antiqua" w:hAnsi="Book Antiqua"/>
        </w:rPr>
        <w:t>v Proračunu</w:t>
      </w:r>
      <w:r>
        <w:rPr>
          <w:rFonts w:ascii="Book Antiqua" w:hAnsi="Book Antiqua"/>
          <w:b/>
          <w:bCs/>
        </w:rPr>
        <w:t xml:space="preserve"> </w:t>
      </w:r>
      <w:r>
        <w:rPr>
          <w:rFonts w:ascii="Book Antiqua" w:hAnsi="Book Antiqua"/>
        </w:rPr>
        <w:t>Občine Logatec</w:t>
      </w:r>
      <w:r>
        <w:rPr>
          <w:rFonts w:ascii="Book Antiqua" w:hAnsi="Book Antiqua"/>
          <w:b/>
          <w:bCs/>
        </w:rPr>
        <w:t xml:space="preserve"> </w:t>
      </w:r>
      <w:r>
        <w:rPr>
          <w:rFonts w:ascii="Book Antiqua" w:hAnsi="Book Antiqua"/>
        </w:rPr>
        <w:t>za</w:t>
      </w:r>
      <w:r>
        <w:rPr>
          <w:rFonts w:ascii="Book Antiqua" w:hAnsi="Book Antiqua"/>
          <w:b/>
          <w:bCs/>
        </w:rPr>
        <w:t xml:space="preserve"> </w:t>
      </w:r>
      <w:r>
        <w:rPr>
          <w:rFonts w:ascii="Book Antiqua" w:hAnsi="Book Antiqua"/>
        </w:rPr>
        <w:t xml:space="preserve">leto 2020, Odločbe Ministrstva za kulturo o sofinanciranju nakupa knjižničnega gradiva v Knjižnici Logatec ter predvidenih drugih javnih prihodkov ali t.im. lastnih sredstev, ki jih knjižnica pridobi s članarinami in zamudninami. </w:t>
      </w:r>
    </w:p>
    <w:p w:rsidR="009C4503" w:rsidRDefault="009C4503" w:rsidP="009C4503">
      <w:pPr>
        <w:widowControl w:val="0"/>
        <w:overflowPunct w:val="0"/>
        <w:autoSpaceDE w:val="0"/>
        <w:autoSpaceDN w:val="0"/>
        <w:adjustRightInd w:val="0"/>
        <w:spacing w:after="0" w:line="240" w:lineRule="auto"/>
        <w:jc w:val="both"/>
        <w:rPr>
          <w:rFonts w:ascii="Book Antiqua" w:hAnsi="Book Antiqua"/>
        </w:rPr>
      </w:pPr>
    </w:p>
    <w:p w:rsidR="009C4503" w:rsidRDefault="009C4503" w:rsidP="009C4503">
      <w:pPr>
        <w:widowControl w:val="0"/>
        <w:overflowPunct w:val="0"/>
        <w:autoSpaceDE w:val="0"/>
        <w:autoSpaceDN w:val="0"/>
        <w:adjustRightInd w:val="0"/>
        <w:spacing w:after="0" w:line="240" w:lineRule="auto"/>
        <w:jc w:val="both"/>
        <w:rPr>
          <w:rFonts w:ascii="Book Antiqua" w:hAnsi="Book Antiqua"/>
          <w:bCs/>
        </w:rPr>
      </w:pPr>
      <w:r w:rsidRPr="003666DB">
        <w:rPr>
          <w:rFonts w:ascii="Book Antiqua" w:hAnsi="Book Antiqua"/>
          <w:bCs/>
        </w:rPr>
        <w:t>Program dela Knjižnice Logatec in finančnega načrta Knjižnice Logatec za leto 2020</w:t>
      </w:r>
      <w:r>
        <w:rPr>
          <w:rFonts w:ascii="Book Antiqua" w:hAnsi="Book Antiqua"/>
          <w:b/>
          <w:bCs/>
        </w:rPr>
        <w:t xml:space="preserve"> </w:t>
      </w:r>
      <w:r>
        <w:rPr>
          <w:rFonts w:ascii="Book Antiqua" w:hAnsi="Book Antiqua"/>
          <w:bCs/>
        </w:rPr>
        <w:t xml:space="preserve">bo </w:t>
      </w:r>
      <w:r w:rsidRPr="00C42671">
        <w:rPr>
          <w:rFonts w:ascii="Book Antiqua" w:hAnsi="Book Antiqua"/>
          <w:bCs/>
        </w:rPr>
        <w:t xml:space="preserve">obravnaval </w:t>
      </w:r>
      <w:r>
        <w:rPr>
          <w:rFonts w:ascii="Book Antiqua" w:hAnsi="Book Antiqua"/>
          <w:bCs/>
        </w:rPr>
        <w:t xml:space="preserve"> Svet Knjižnice Logatec, kateremu predlagam sprejetje sklepa katerega predlog se glasi:</w:t>
      </w:r>
    </w:p>
    <w:p w:rsidR="009C4503" w:rsidRDefault="009C4503" w:rsidP="009C4503">
      <w:pPr>
        <w:widowControl w:val="0"/>
        <w:autoSpaceDE w:val="0"/>
        <w:autoSpaceDN w:val="0"/>
        <w:adjustRightInd w:val="0"/>
        <w:spacing w:after="0" w:line="240" w:lineRule="auto"/>
        <w:jc w:val="both"/>
        <w:rPr>
          <w:rFonts w:ascii="Book Antiqua" w:hAnsi="Book Antiqua"/>
          <w:b/>
          <w:bCs/>
        </w:rPr>
      </w:pPr>
    </w:p>
    <w:p w:rsidR="009C4503" w:rsidRDefault="009C4503" w:rsidP="009C4503">
      <w:pPr>
        <w:widowControl w:val="0"/>
        <w:overflowPunct w:val="0"/>
        <w:autoSpaceDE w:val="0"/>
        <w:autoSpaceDN w:val="0"/>
        <w:adjustRightInd w:val="0"/>
        <w:spacing w:after="0" w:line="240" w:lineRule="auto"/>
        <w:jc w:val="both"/>
        <w:rPr>
          <w:rFonts w:ascii="Book Antiqua" w:hAnsi="Book Antiqua"/>
          <w:bCs/>
        </w:rPr>
      </w:pPr>
      <w:r w:rsidRPr="00C42671">
        <w:rPr>
          <w:rFonts w:ascii="Book Antiqua" w:hAnsi="Book Antiqua"/>
          <w:bCs/>
        </w:rPr>
        <w:t>Program dela in finančn</w:t>
      </w:r>
      <w:r>
        <w:rPr>
          <w:rFonts w:ascii="Book Antiqua" w:hAnsi="Book Antiqua"/>
          <w:bCs/>
        </w:rPr>
        <w:t>i</w:t>
      </w:r>
      <w:r w:rsidRPr="00C42671">
        <w:rPr>
          <w:rFonts w:ascii="Book Antiqua" w:hAnsi="Book Antiqua"/>
          <w:bCs/>
        </w:rPr>
        <w:t xml:space="preserve"> načrt Knjižnice Logatec za leto 20</w:t>
      </w:r>
      <w:r>
        <w:rPr>
          <w:rFonts w:ascii="Book Antiqua" w:hAnsi="Book Antiqua"/>
          <w:bCs/>
        </w:rPr>
        <w:t>20</w:t>
      </w:r>
      <w:r w:rsidRPr="00C42671">
        <w:rPr>
          <w:rFonts w:ascii="Book Antiqua" w:hAnsi="Book Antiqua"/>
          <w:bCs/>
        </w:rPr>
        <w:t xml:space="preserve"> se </w:t>
      </w:r>
      <w:r>
        <w:rPr>
          <w:rFonts w:ascii="Book Antiqua" w:hAnsi="Book Antiqua"/>
          <w:bCs/>
        </w:rPr>
        <w:t xml:space="preserve">v celoti </w:t>
      </w:r>
      <w:r w:rsidRPr="00C42671">
        <w:rPr>
          <w:rFonts w:ascii="Book Antiqua" w:hAnsi="Book Antiqua"/>
          <w:bCs/>
        </w:rPr>
        <w:t xml:space="preserve">sprejme. </w:t>
      </w:r>
    </w:p>
    <w:p w:rsidR="009C4503" w:rsidRDefault="009C4503" w:rsidP="009C4503">
      <w:pPr>
        <w:widowControl w:val="0"/>
        <w:overflowPunct w:val="0"/>
        <w:autoSpaceDE w:val="0"/>
        <w:autoSpaceDN w:val="0"/>
        <w:adjustRightInd w:val="0"/>
        <w:spacing w:after="0" w:line="240" w:lineRule="auto"/>
        <w:jc w:val="both"/>
        <w:rPr>
          <w:rFonts w:ascii="Book Antiqua" w:hAnsi="Book Antiqua"/>
          <w:bCs/>
        </w:rPr>
      </w:pPr>
    </w:p>
    <w:p w:rsidR="009C4503" w:rsidRDefault="009C4503" w:rsidP="009C4503">
      <w:pPr>
        <w:widowControl w:val="0"/>
        <w:overflowPunct w:val="0"/>
        <w:autoSpaceDE w:val="0"/>
        <w:autoSpaceDN w:val="0"/>
        <w:adjustRightInd w:val="0"/>
        <w:spacing w:after="0" w:line="240" w:lineRule="auto"/>
        <w:jc w:val="both"/>
        <w:rPr>
          <w:rFonts w:ascii="Book Antiqua" w:hAnsi="Book Antiqua"/>
          <w:bCs/>
        </w:rPr>
      </w:pPr>
    </w:p>
    <w:p w:rsidR="009C4503" w:rsidRPr="00394A55" w:rsidRDefault="009C4503" w:rsidP="009C4503">
      <w:pPr>
        <w:widowControl w:val="0"/>
        <w:autoSpaceDE w:val="0"/>
        <w:autoSpaceDN w:val="0"/>
        <w:adjustRightInd w:val="0"/>
        <w:spacing w:after="0" w:line="240" w:lineRule="auto"/>
        <w:rPr>
          <w:rFonts w:ascii="Book Antiqua" w:hAnsi="Book Antiqua"/>
        </w:rPr>
      </w:pPr>
    </w:p>
    <w:p w:rsidR="009C4503" w:rsidRPr="003666DB" w:rsidRDefault="009C4503" w:rsidP="009C4503">
      <w:pPr>
        <w:widowControl w:val="0"/>
        <w:autoSpaceDE w:val="0"/>
        <w:autoSpaceDN w:val="0"/>
        <w:adjustRightInd w:val="0"/>
        <w:spacing w:after="0" w:line="240" w:lineRule="auto"/>
        <w:rPr>
          <w:rFonts w:ascii="Book Antiqua" w:hAnsi="Book Antiqua"/>
          <w:color w:val="000000" w:themeColor="text1"/>
        </w:rPr>
      </w:pPr>
      <w:r w:rsidRPr="003666DB">
        <w:rPr>
          <w:rFonts w:ascii="Book Antiqua" w:hAnsi="Book Antiqua"/>
          <w:color w:val="000000" w:themeColor="text1"/>
        </w:rPr>
        <w:t xml:space="preserve">Logatec,  9. 3. 2020                                                                             </w:t>
      </w:r>
    </w:p>
    <w:p w:rsidR="009C4503" w:rsidRPr="003666DB" w:rsidRDefault="009C4503" w:rsidP="009C4503">
      <w:pPr>
        <w:widowControl w:val="0"/>
        <w:autoSpaceDE w:val="0"/>
        <w:autoSpaceDN w:val="0"/>
        <w:adjustRightInd w:val="0"/>
        <w:spacing w:after="0" w:line="240" w:lineRule="auto"/>
        <w:rPr>
          <w:rFonts w:ascii="Book Antiqua" w:hAnsi="Book Antiqua"/>
          <w:color w:val="000000" w:themeColor="text1"/>
        </w:rPr>
      </w:pPr>
    </w:p>
    <w:p w:rsidR="009C4503" w:rsidRDefault="009C4503" w:rsidP="009C4503">
      <w:pPr>
        <w:widowControl w:val="0"/>
        <w:autoSpaceDE w:val="0"/>
        <w:autoSpaceDN w:val="0"/>
        <w:adjustRightInd w:val="0"/>
        <w:spacing w:after="0" w:line="240" w:lineRule="auto"/>
        <w:rPr>
          <w:rFonts w:ascii="Book Antiqua" w:hAnsi="Book Antiqua"/>
        </w:rPr>
      </w:pPr>
      <w:r>
        <w:rPr>
          <w:rFonts w:ascii="Book Antiqua" w:hAnsi="Book Antiqua"/>
        </w:rPr>
        <w:t xml:space="preserve">                                                                                   </w:t>
      </w:r>
      <w:r w:rsidR="009431D1">
        <w:rPr>
          <w:rFonts w:ascii="Book Antiqua" w:hAnsi="Book Antiqua"/>
        </w:rPr>
        <w:t xml:space="preserve">                               </w:t>
      </w:r>
    </w:p>
    <w:p w:rsidR="009C4503" w:rsidRDefault="009C4503" w:rsidP="009C4503">
      <w:pPr>
        <w:widowControl w:val="0"/>
        <w:autoSpaceDE w:val="0"/>
        <w:autoSpaceDN w:val="0"/>
        <w:adjustRightInd w:val="0"/>
        <w:spacing w:after="0" w:line="240" w:lineRule="auto"/>
        <w:rPr>
          <w:rFonts w:ascii="Book Antiqua" w:hAnsi="Book Antiqua"/>
        </w:rPr>
      </w:pPr>
    </w:p>
    <w:p w:rsidR="009C4503" w:rsidRDefault="009C4503" w:rsidP="009C4503">
      <w:pPr>
        <w:widowControl w:val="0"/>
        <w:autoSpaceDE w:val="0"/>
        <w:autoSpaceDN w:val="0"/>
        <w:adjustRightInd w:val="0"/>
        <w:spacing w:after="0" w:line="240" w:lineRule="auto"/>
        <w:ind w:left="5664" w:firstLine="708"/>
        <w:rPr>
          <w:rFonts w:ascii="Book Antiqua" w:hAnsi="Book Antiqua"/>
        </w:rPr>
      </w:pPr>
      <w:r>
        <w:rPr>
          <w:rFonts w:ascii="Book Antiqua" w:hAnsi="Book Antiqua"/>
        </w:rPr>
        <w:t xml:space="preserve">Marko Zupanc    </w:t>
      </w:r>
    </w:p>
    <w:p w:rsidR="009C4503" w:rsidRPr="002F6997" w:rsidRDefault="009C4503" w:rsidP="00DE7957">
      <w:pPr>
        <w:widowControl w:val="0"/>
        <w:autoSpaceDE w:val="0"/>
        <w:autoSpaceDN w:val="0"/>
        <w:adjustRightInd w:val="0"/>
        <w:spacing w:after="0" w:line="240" w:lineRule="auto"/>
        <w:rPr>
          <w:rFonts w:ascii="Book Antiqua" w:hAnsi="Book Antiqua"/>
        </w:rPr>
        <w:sectPr w:rsidR="009C4503" w:rsidRPr="002F6997" w:rsidSect="009C4503">
          <w:pgSz w:w="11900" w:h="16838"/>
          <w:pgMar w:top="711" w:right="1400" w:bottom="713" w:left="1420" w:header="708" w:footer="708" w:gutter="0"/>
          <w:cols w:space="708" w:equalWidth="0">
            <w:col w:w="9080"/>
          </w:cols>
          <w:noEndnote/>
        </w:sectPr>
      </w:pPr>
      <w:r>
        <w:rPr>
          <w:rFonts w:ascii="Book Antiqua" w:hAnsi="Book Antiqua"/>
        </w:rPr>
        <w:t xml:space="preserve">                                                                                                                        </w:t>
      </w:r>
      <w:r w:rsidR="00DE7957">
        <w:rPr>
          <w:rFonts w:ascii="Book Antiqua" w:hAnsi="Book Antiqua"/>
        </w:rPr>
        <w:t xml:space="preserve"> direktor               </w:t>
      </w:r>
    </w:p>
    <w:p w:rsidR="00827EFA" w:rsidRDefault="00827EFA" w:rsidP="009431D1">
      <w:pPr>
        <w:pStyle w:val="Naslov1"/>
        <w:jc w:val="left"/>
      </w:pPr>
      <w:bookmarkStart w:id="61" w:name="page9"/>
      <w:bookmarkEnd w:id="61"/>
    </w:p>
    <w:sectPr w:rsidR="00827E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96" w:rsidRDefault="00204496">
      <w:pPr>
        <w:spacing w:after="0" w:line="240" w:lineRule="auto"/>
      </w:pPr>
      <w:r>
        <w:separator/>
      </w:r>
    </w:p>
  </w:endnote>
  <w:endnote w:type="continuationSeparator" w:id="0">
    <w:p w:rsidR="00204496" w:rsidRDefault="0020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A9" w:rsidRDefault="00C53EA9" w:rsidP="008F67A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rsidR="00C53EA9" w:rsidRDefault="00C53EA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A9" w:rsidRDefault="00C53EA9" w:rsidP="008F67A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5447B">
      <w:rPr>
        <w:rStyle w:val="tevilkastrani"/>
        <w:noProof/>
      </w:rPr>
      <w:t>23</w:t>
    </w:r>
    <w:r>
      <w:rPr>
        <w:rStyle w:val="tevilkastrani"/>
      </w:rPr>
      <w:fldChar w:fldCharType="end"/>
    </w:r>
  </w:p>
  <w:p w:rsidR="00C53EA9" w:rsidRDefault="00C53EA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96" w:rsidRDefault="00204496">
      <w:pPr>
        <w:spacing w:after="0" w:line="240" w:lineRule="auto"/>
      </w:pPr>
      <w:r>
        <w:separator/>
      </w:r>
    </w:p>
  </w:footnote>
  <w:footnote w:type="continuationSeparator" w:id="0">
    <w:p w:rsidR="00204496" w:rsidRDefault="00204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30A"/>
    <w:multiLevelType w:val="hybridMultilevel"/>
    <w:tmpl w:val="0000301C"/>
    <w:lvl w:ilvl="0" w:tplc="00000BDB">
      <w:start w:val="7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00006BFC">
      <w:start w:val="1"/>
      <w:numFmt w:val="bullet"/>
      <w:lvlText w:val="-"/>
      <w:lvlJc w:val="left"/>
      <w:pPr>
        <w:tabs>
          <w:tab w:val="num" w:pos="1440"/>
        </w:tabs>
        <w:ind w:left="1440" w:hanging="360"/>
      </w:pPr>
    </w:lvl>
    <w:lvl w:ilvl="2" w:tplc="00007F9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7FF5"/>
    <w:multiLevelType w:val="hybridMultilevel"/>
    <w:tmpl w:val="00004E45"/>
    <w:lvl w:ilvl="0" w:tplc="0000323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7190BC1"/>
    <w:multiLevelType w:val="hybridMultilevel"/>
    <w:tmpl w:val="B3F2C2C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0250B07"/>
    <w:multiLevelType w:val="hybridMultilevel"/>
    <w:tmpl w:val="96DAB76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DF237C"/>
    <w:multiLevelType w:val="hybridMultilevel"/>
    <w:tmpl w:val="DEE462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41675E"/>
    <w:multiLevelType w:val="hybridMultilevel"/>
    <w:tmpl w:val="27761FB4"/>
    <w:lvl w:ilvl="0" w:tplc="C9706C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1C07A38"/>
    <w:multiLevelType w:val="hybridMultilevel"/>
    <w:tmpl w:val="032295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2A245287"/>
    <w:multiLevelType w:val="hybridMultilevel"/>
    <w:tmpl w:val="A99A041C"/>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46132B6"/>
    <w:multiLevelType w:val="hybridMultilevel"/>
    <w:tmpl w:val="56EABCCC"/>
    <w:lvl w:ilvl="0" w:tplc="2A4E766A">
      <w:start w:val="1"/>
      <w:numFmt w:val="bullet"/>
      <w:lvlText w:val=""/>
      <w:lvlJc w:val="left"/>
      <w:pPr>
        <w:tabs>
          <w:tab w:val="num" w:pos="720"/>
        </w:tabs>
        <w:ind w:left="720" w:hanging="360"/>
      </w:pPr>
      <w:rPr>
        <w:rFonts w:ascii="Wingdings" w:hAnsi="Wingdings" w:hint="default"/>
      </w:rPr>
    </w:lvl>
    <w:lvl w:ilvl="1" w:tplc="4E8825B6">
      <w:start w:val="1"/>
      <w:numFmt w:val="bullet"/>
      <w:lvlText w:val=""/>
      <w:lvlJc w:val="left"/>
      <w:pPr>
        <w:tabs>
          <w:tab w:val="num" w:pos="1684"/>
        </w:tabs>
        <w:ind w:left="1627" w:hanging="54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572460"/>
    <w:multiLevelType w:val="hybridMultilevel"/>
    <w:tmpl w:val="54C68B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B68CE"/>
    <w:multiLevelType w:val="hybridMultilevel"/>
    <w:tmpl w:val="1D9A23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081019"/>
    <w:multiLevelType w:val="hybridMultilevel"/>
    <w:tmpl w:val="93DCDAEE"/>
    <w:lvl w:ilvl="0" w:tplc="80E2DAE2">
      <w:numFmt w:val="bullet"/>
      <w:lvlText w:val="-"/>
      <w:lvlJc w:val="left"/>
      <w:pPr>
        <w:ind w:left="2598" w:hanging="360"/>
      </w:pPr>
      <w:rPr>
        <w:rFonts w:ascii="Book Antiqua" w:eastAsia="Times New Roman" w:hAnsi="Book Antiqua" w:cs="Times New Roman" w:hint="default"/>
        <w:b/>
      </w:rPr>
    </w:lvl>
    <w:lvl w:ilvl="1" w:tplc="04240003" w:tentative="1">
      <w:start w:val="1"/>
      <w:numFmt w:val="bullet"/>
      <w:lvlText w:val="o"/>
      <w:lvlJc w:val="left"/>
      <w:pPr>
        <w:ind w:left="3318" w:hanging="360"/>
      </w:pPr>
      <w:rPr>
        <w:rFonts w:ascii="Courier New" w:hAnsi="Courier New" w:cs="Courier New" w:hint="default"/>
      </w:rPr>
    </w:lvl>
    <w:lvl w:ilvl="2" w:tplc="04240005" w:tentative="1">
      <w:start w:val="1"/>
      <w:numFmt w:val="bullet"/>
      <w:lvlText w:val=""/>
      <w:lvlJc w:val="left"/>
      <w:pPr>
        <w:ind w:left="4038" w:hanging="360"/>
      </w:pPr>
      <w:rPr>
        <w:rFonts w:ascii="Wingdings" w:hAnsi="Wingdings" w:hint="default"/>
      </w:rPr>
    </w:lvl>
    <w:lvl w:ilvl="3" w:tplc="04240001" w:tentative="1">
      <w:start w:val="1"/>
      <w:numFmt w:val="bullet"/>
      <w:lvlText w:val=""/>
      <w:lvlJc w:val="left"/>
      <w:pPr>
        <w:ind w:left="4758" w:hanging="360"/>
      </w:pPr>
      <w:rPr>
        <w:rFonts w:ascii="Symbol" w:hAnsi="Symbol" w:hint="default"/>
      </w:rPr>
    </w:lvl>
    <w:lvl w:ilvl="4" w:tplc="04240003" w:tentative="1">
      <w:start w:val="1"/>
      <w:numFmt w:val="bullet"/>
      <w:lvlText w:val="o"/>
      <w:lvlJc w:val="left"/>
      <w:pPr>
        <w:ind w:left="5478" w:hanging="360"/>
      </w:pPr>
      <w:rPr>
        <w:rFonts w:ascii="Courier New" w:hAnsi="Courier New" w:cs="Courier New" w:hint="default"/>
      </w:rPr>
    </w:lvl>
    <w:lvl w:ilvl="5" w:tplc="04240005" w:tentative="1">
      <w:start w:val="1"/>
      <w:numFmt w:val="bullet"/>
      <w:lvlText w:val=""/>
      <w:lvlJc w:val="left"/>
      <w:pPr>
        <w:ind w:left="6198" w:hanging="360"/>
      </w:pPr>
      <w:rPr>
        <w:rFonts w:ascii="Wingdings" w:hAnsi="Wingdings" w:hint="default"/>
      </w:rPr>
    </w:lvl>
    <w:lvl w:ilvl="6" w:tplc="04240001" w:tentative="1">
      <w:start w:val="1"/>
      <w:numFmt w:val="bullet"/>
      <w:lvlText w:val=""/>
      <w:lvlJc w:val="left"/>
      <w:pPr>
        <w:ind w:left="6918" w:hanging="360"/>
      </w:pPr>
      <w:rPr>
        <w:rFonts w:ascii="Symbol" w:hAnsi="Symbol" w:hint="default"/>
      </w:rPr>
    </w:lvl>
    <w:lvl w:ilvl="7" w:tplc="04240003" w:tentative="1">
      <w:start w:val="1"/>
      <w:numFmt w:val="bullet"/>
      <w:lvlText w:val="o"/>
      <w:lvlJc w:val="left"/>
      <w:pPr>
        <w:ind w:left="7638" w:hanging="360"/>
      </w:pPr>
      <w:rPr>
        <w:rFonts w:ascii="Courier New" w:hAnsi="Courier New" w:cs="Courier New" w:hint="default"/>
      </w:rPr>
    </w:lvl>
    <w:lvl w:ilvl="8" w:tplc="04240005" w:tentative="1">
      <w:start w:val="1"/>
      <w:numFmt w:val="bullet"/>
      <w:lvlText w:val=""/>
      <w:lvlJc w:val="left"/>
      <w:pPr>
        <w:ind w:left="8358" w:hanging="360"/>
      </w:pPr>
      <w:rPr>
        <w:rFonts w:ascii="Wingdings" w:hAnsi="Wingdings" w:hint="default"/>
      </w:rPr>
    </w:lvl>
  </w:abstractNum>
  <w:abstractNum w:abstractNumId="30" w15:restartNumberingAfterBreak="0">
    <w:nsid w:val="5D2B130E"/>
    <w:multiLevelType w:val="hybridMultilevel"/>
    <w:tmpl w:val="8C9CB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DB0F37"/>
    <w:multiLevelType w:val="hybridMultilevel"/>
    <w:tmpl w:val="6B32F0E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00B141B"/>
    <w:multiLevelType w:val="hybridMultilevel"/>
    <w:tmpl w:val="EC60E8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26A6F"/>
    <w:multiLevelType w:val="hybridMultilevel"/>
    <w:tmpl w:val="5BA2D4FA"/>
    <w:lvl w:ilvl="0" w:tplc="04240019">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6"/>
  </w:num>
  <w:num w:numId="3">
    <w:abstractNumId w:val="9"/>
  </w:num>
  <w:num w:numId="4">
    <w:abstractNumId w:val="14"/>
  </w:num>
  <w:num w:numId="5">
    <w:abstractNumId w:val="13"/>
  </w:num>
  <w:num w:numId="6">
    <w:abstractNumId w:val="2"/>
  </w:num>
  <w:num w:numId="7">
    <w:abstractNumId w:val="5"/>
  </w:num>
  <w:num w:numId="8">
    <w:abstractNumId w:val="11"/>
  </w:num>
  <w:num w:numId="9">
    <w:abstractNumId w:val="1"/>
  </w:num>
  <w:num w:numId="10">
    <w:abstractNumId w:val="12"/>
  </w:num>
  <w:num w:numId="11">
    <w:abstractNumId w:val="6"/>
  </w:num>
  <w:num w:numId="12">
    <w:abstractNumId w:val="10"/>
  </w:num>
  <w:num w:numId="13">
    <w:abstractNumId w:val="15"/>
  </w:num>
  <w:num w:numId="14">
    <w:abstractNumId w:val="8"/>
  </w:num>
  <w:num w:numId="15">
    <w:abstractNumId w:val="18"/>
  </w:num>
  <w:num w:numId="16">
    <w:abstractNumId w:val="4"/>
  </w:num>
  <w:num w:numId="17">
    <w:abstractNumId w:val="17"/>
  </w:num>
  <w:num w:numId="18">
    <w:abstractNumId w:val="19"/>
  </w:num>
  <w:num w:numId="19">
    <w:abstractNumId w:val="7"/>
  </w:num>
  <w:num w:numId="20">
    <w:abstractNumId w:val="3"/>
  </w:num>
  <w:num w:numId="21">
    <w:abstractNumId w:val="30"/>
  </w:num>
  <w:num w:numId="22">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7"/>
  </w:num>
  <w:num w:numId="25">
    <w:abstractNumId w:val="23"/>
  </w:num>
  <w:num w:numId="26">
    <w:abstractNumId w:val="29"/>
  </w:num>
  <w:num w:numId="27">
    <w:abstractNumId w:val="31"/>
  </w:num>
  <w:num w:numId="28">
    <w:abstractNumId w:val="33"/>
  </w:num>
  <w:num w:numId="29">
    <w:abstractNumId w:val="25"/>
  </w:num>
  <w:num w:numId="30">
    <w:abstractNumId w:val="22"/>
  </w:num>
  <w:num w:numId="31">
    <w:abstractNumId w:val="28"/>
  </w:num>
  <w:num w:numId="32">
    <w:abstractNumId w:val="32"/>
  </w:num>
  <w:num w:numId="33">
    <w:abstractNumId w:val="27"/>
  </w:num>
  <w:num w:numId="34">
    <w:abstractNumId w:val="21"/>
  </w:num>
  <w:num w:numId="35">
    <w:abstractNumId w:val="20"/>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32"/>
    <w:rsid w:val="00064AD8"/>
    <w:rsid w:val="000F1B74"/>
    <w:rsid w:val="00151A61"/>
    <w:rsid w:val="001A1C9A"/>
    <w:rsid w:val="001B4A91"/>
    <w:rsid w:val="001B4D24"/>
    <w:rsid w:val="001E4853"/>
    <w:rsid w:val="00204496"/>
    <w:rsid w:val="002142FB"/>
    <w:rsid w:val="0024226C"/>
    <w:rsid w:val="00243D6E"/>
    <w:rsid w:val="002A3C6B"/>
    <w:rsid w:val="00352B85"/>
    <w:rsid w:val="00400453"/>
    <w:rsid w:val="00401F3D"/>
    <w:rsid w:val="004173E4"/>
    <w:rsid w:val="004508E8"/>
    <w:rsid w:val="00486710"/>
    <w:rsid w:val="004B7B75"/>
    <w:rsid w:val="004E2B75"/>
    <w:rsid w:val="004E7E4E"/>
    <w:rsid w:val="00531A6E"/>
    <w:rsid w:val="0055447B"/>
    <w:rsid w:val="005A4955"/>
    <w:rsid w:val="006216B6"/>
    <w:rsid w:val="00630D1B"/>
    <w:rsid w:val="00640201"/>
    <w:rsid w:val="0064551A"/>
    <w:rsid w:val="006A4263"/>
    <w:rsid w:val="006B6BD5"/>
    <w:rsid w:val="006C0FC6"/>
    <w:rsid w:val="00770FC1"/>
    <w:rsid w:val="00790518"/>
    <w:rsid w:val="00795A2B"/>
    <w:rsid w:val="007C4EF5"/>
    <w:rsid w:val="007F7F89"/>
    <w:rsid w:val="00827EFA"/>
    <w:rsid w:val="00851A85"/>
    <w:rsid w:val="008A631A"/>
    <w:rsid w:val="008F67AA"/>
    <w:rsid w:val="00910C66"/>
    <w:rsid w:val="00926727"/>
    <w:rsid w:val="00932DFD"/>
    <w:rsid w:val="009431D1"/>
    <w:rsid w:val="00954487"/>
    <w:rsid w:val="00957BB0"/>
    <w:rsid w:val="00964F70"/>
    <w:rsid w:val="00965278"/>
    <w:rsid w:val="009C190F"/>
    <w:rsid w:val="009C4503"/>
    <w:rsid w:val="00A025DA"/>
    <w:rsid w:val="00A12827"/>
    <w:rsid w:val="00A139D5"/>
    <w:rsid w:val="00A422DE"/>
    <w:rsid w:val="00A61C7B"/>
    <w:rsid w:val="00A63937"/>
    <w:rsid w:val="00A64D33"/>
    <w:rsid w:val="00A818E9"/>
    <w:rsid w:val="00AB19AF"/>
    <w:rsid w:val="00AC2090"/>
    <w:rsid w:val="00AF2C66"/>
    <w:rsid w:val="00B176A5"/>
    <w:rsid w:val="00B43A88"/>
    <w:rsid w:val="00B56F1D"/>
    <w:rsid w:val="00B6193F"/>
    <w:rsid w:val="00B97932"/>
    <w:rsid w:val="00BC57F7"/>
    <w:rsid w:val="00BC5DEC"/>
    <w:rsid w:val="00C27540"/>
    <w:rsid w:val="00C53EA9"/>
    <w:rsid w:val="00CD6BA0"/>
    <w:rsid w:val="00CE7881"/>
    <w:rsid w:val="00D03696"/>
    <w:rsid w:val="00D65742"/>
    <w:rsid w:val="00D86DE3"/>
    <w:rsid w:val="00DB0FF5"/>
    <w:rsid w:val="00DB7E78"/>
    <w:rsid w:val="00DE4701"/>
    <w:rsid w:val="00DE7957"/>
    <w:rsid w:val="00E01BFC"/>
    <w:rsid w:val="00E06B75"/>
    <w:rsid w:val="00E30637"/>
    <w:rsid w:val="00E31E1A"/>
    <w:rsid w:val="00E57465"/>
    <w:rsid w:val="00E90B7C"/>
    <w:rsid w:val="00E960E3"/>
    <w:rsid w:val="00E97E8B"/>
    <w:rsid w:val="00EB037C"/>
    <w:rsid w:val="00EB41CA"/>
    <w:rsid w:val="00F134BB"/>
    <w:rsid w:val="00F8618F"/>
    <w:rsid w:val="00F968AB"/>
    <w:rsid w:val="00FC7971"/>
    <w:rsid w:val="00FE58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D53AF-0624-4317-9519-58ADD435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7932"/>
    <w:rPr>
      <w:rFonts w:ascii="Calibri" w:eastAsia="Times New Roman" w:hAnsi="Calibri" w:cs="Times New Roman"/>
      <w:lang w:eastAsia="sl-SI"/>
    </w:rPr>
  </w:style>
  <w:style w:type="paragraph" w:styleId="Naslov1">
    <w:name w:val="heading 1"/>
    <w:basedOn w:val="Navaden"/>
    <w:next w:val="Navaden"/>
    <w:link w:val="Naslov1Znak"/>
    <w:uiPriority w:val="9"/>
    <w:qFormat/>
    <w:rsid w:val="00B97932"/>
    <w:pPr>
      <w:keepNext/>
      <w:spacing w:before="240" w:after="60"/>
      <w:jc w:val="center"/>
      <w:outlineLvl w:val="0"/>
    </w:pPr>
    <w:rPr>
      <w:rFonts w:ascii="Bookman Old Style" w:hAnsi="Bookman Old Style"/>
      <w:b/>
      <w:bCs/>
      <w:kern w:val="32"/>
      <w:sz w:val="32"/>
      <w:szCs w:val="32"/>
    </w:rPr>
  </w:style>
  <w:style w:type="paragraph" w:styleId="Naslov2">
    <w:name w:val="heading 2"/>
    <w:basedOn w:val="Navaden"/>
    <w:next w:val="Navaden"/>
    <w:link w:val="Naslov2Znak"/>
    <w:uiPriority w:val="9"/>
    <w:unhideWhenUsed/>
    <w:qFormat/>
    <w:rsid w:val="00B97932"/>
    <w:pPr>
      <w:keepNext/>
      <w:spacing w:before="240" w:after="60"/>
      <w:outlineLvl w:val="1"/>
    </w:pPr>
    <w:rPr>
      <w:rFonts w:ascii="Bookman Old Style" w:hAnsi="Bookman Old Style"/>
      <w:b/>
      <w:bCs/>
      <w:i/>
      <w:iCs/>
      <w:sz w:val="28"/>
      <w:szCs w:val="28"/>
    </w:rPr>
  </w:style>
  <w:style w:type="paragraph" w:styleId="Naslov3">
    <w:name w:val="heading 3"/>
    <w:basedOn w:val="Navaden"/>
    <w:next w:val="Navaden"/>
    <w:link w:val="Naslov3Znak"/>
    <w:uiPriority w:val="9"/>
    <w:unhideWhenUsed/>
    <w:qFormat/>
    <w:rsid w:val="00B97932"/>
    <w:pPr>
      <w:keepNext/>
      <w:spacing w:before="240" w:after="60"/>
      <w:outlineLvl w:val="2"/>
    </w:pPr>
    <w:rPr>
      <w:rFonts w:ascii="Bookman Old Style" w:hAnsi="Bookman Old Style"/>
      <w:b/>
      <w:bCs/>
      <w:sz w:val="26"/>
      <w:szCs w:val="26"/>
    </w:rPr>
  </w:style>
  <w:style w:type="paragraph" w:styleId="Naslov4">
    <w:name w:val="heading 4"/>
    <w:basedOn w:val="Navaden"/>
    <w:next w:val="Navaden"/>
    <w:link w:val="Naslov4Znak"/>
    <w:uiPriority w:val="9"/>
    <w:unhideWhenUsed/>
    <w:qFormat/>
    <w:rsid w:val="00B97932"/>
    <w:pPr>
      <w:keepNext/>
      <w:spacing w:before="240" w:after="60"/>
      <w:outlineLvl w:val="3"/>
    </w:pPr>
    <w:rPr>
      <w:b/>
      <w:bCs/>
      <w:sz w:val="28"/>
      <w:szCs w:val="28"/>
    </w:rPr>
  </w:style>
  <w:style w:type="paragraph" w:styleId="Naslov5">
    <w:name w:val="heading 5"/>
    <w:basedOn w:val="Navaden"/>
    <w:next w:val="Navaden"/>
    <w:link w:val="Naslov5Znak"/>
    <w:uiPriority w:val="9"/>
    <w:unhideWhenUsed/>
    <w:qFormat/>
    <w:rsid w:val="00B97932"/>
    <w:pPr>
      <w:spacing w:before="240" w:after="60"/>
      <w:outlineLvl w:val="4"/>
    </w:pPr>
    <w:rPr>
      <w:b/>
      <w:bCs/>
      <w:i/>
      <w:iCs/>
      <w:sz w:val="26"/>
      <w:szCs w:val="26"/>
    </w:rPr>
  </w:style>
  <w:style w:type="paragraph" w:styleId="Naslov6">
    <w:name w:val="heading 6"/>
    <w:basedOn w:val="Navaden"/>
    <w:next w:val="Navaden"/>
    <w:link w:val="Naslov6Znak"/>
    <w:uiPriority w:val="9"/>
    <w:unhideWhenUsed/>
    <w:qFormat/>
    <w:rsid w:val="00B97932"/>
    <w:pPr>
      <w:spacing w:before="240" w:after="60"/>
      <w:outlineLvl w:val="5"/>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97932"/>
    <w:rPr>
      <w:rFonts w:ascii="Bookman Old Style" w:eastAsia="Times New Roman" w:hAnsi="Bookman Old Style" w:cs="Times New Roman"/>
      <w:b/>
      <w:bCs/>
      <w:kern w:val="32"/>
      <w:sz w:val="32"/>
      <w:szCs w:val="32"/>
      <w:lang w:eastAsia="sl-SI"/>
    </w:rPr>
  </w:style>
  <w:style w:type="character" w:customStyle="1" w:styleId="Naslov2Znak">
    <w:name w:val="Naslov 2 Znak"/>
    <w:basedOn w:val="Privzetapisavaodstavka"/>
    <w:link w:val="Naslov2"/>
    <w:uiPriority w:val="9"/>
    <w:rsid w:val="00B97932"/>
    <w:rPr>
      <w:rFonts w:ascii="Bookman Old Style" w:eastAsia="Times New Roman" w:hAnsi="Bookman Old Style" w:cs="Times New Roman"/>
      <w:b/>
      <w:bCs/>
      <w:i/>
      <w:iCs/>
      <w:sz w:val="28"/>
      <w:szCs w:val="28"/>
      <w:lang w:eastAsia="sl-SI"/>
    </w:rPr>
  </w:style>
  <w:style w:type="character" w:customStyle="1" w:styleId="Naslov3Znak">
    <w:name w:val="Naslov 3 Znak"/>
    <w:basedOn w:val="Privzetapisavaodstavka"/>
    <w:link w:val="Naslov3"/>
    <w:uiPriority w:val="9"/>
    <w:rsid w:val="00B97932"/>
    <w:rPr>
      <w:rFonts w:ascii="Bookman Old Style" w:eastAsia="Times New Roman" w:hAnsi="Bookman Old Style" w:cs="Times New Roman"/>
      <w:b/>
      <w:bCs/>
      <w:sz w:val="26"/>
      <w:szCs w:val="26"/>
      <w:lang w:eastAsia="sl-SI"/>
    </w:rPr>
  </w:style>
  <w:style w:type="character" w:customStyle="1" w:styleId="Naslov4Znak">
    <w:name w:val="Naslov 4 Znak"/>
    <w:basedOn w:val="Privzetapisavaodstavka"/>
    <w:link w:val="Naslov4"/>
    <w:uiPriority w:val="9"/>
    <w:rsid w:val="00B97932"/>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
    <w:rsid w:val="00B97932"/>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
    <w:rsid w:val="00B97932"/>
    <w:rPr>
      <w:rFonts w:ascii="Calibri" w:eastAsia="Times New Roman" w:hAnsi="Calibri" w:cs="Times New Roman"/>
      <w:b/>
      <w:bCs/>
      <w:lang w:eastAsia="sl-SI"/>
    </w:rPr>
  </w:style>
  <w:style w:type="paragraph" w:styleId="Noga">
    <w:name w:val="footer"/>
    <w:basedOn w:val="Navaden"/>
    <w:link w:val="NogaZnak"/>
    <w:rsid w:val="00B97932"/>
    <w:pPr>
      <w:tabs>
        <w:tab w:val="center" w:pos="4536"/>
        <w:tab w:val="right" w:pos="9072"/>
      </w:tabs>
    </w:pPr>
  </w:style>
  <w:style w:type="character" w:customStyle="1" w:styleId="NogaZnak">
    <w:name w:val="Noga Znak"/>
    <w:basedOn w:val="Privzetapisavaodstavka"/>
    <w:link w:val="Noga"/>
    <w:rsid w:val="00B97932"/>
    <w:rPr>
      <w:rFonts w:ascii="Calibri" w:eastAsia="Times New Roman" w:hAnsi="Calibri" w:cs="Times New Roman"/>
      <w:lang w:eastAsia="sl-SI"/>
    </w:rPr>
  </w:style>
  <w:style w:type="character" w:styleId="tevilkastrani">
    <w:name w:val="page number"/>
    <w:basedOn w:val="Privzetapisavaodstavka"/>
    <w:rsid w:val="00B97932"/>
  </w:style>
  <w:style w:type="character" w:customStyle="1" w:styleId="st">
    <w:name w:val="st"/>
    <w:basedOn w:val="Privzetapisavaodstavka"/>
    <w:rsid w:val="00B97932"/>
  </w:style>
  <w:style w:type="character" w:styleId="Poudarek">
    <w:name w:val="Emphasis"/>
    <w:uiPriority w:val="20"/>
    <w:qFormat/>
    <w:rsid w:val="00B97932"/>
    <w:rPr>
      <w:i/>
      <w:iCs/>
    </w:rPr>
  </w:style>
  <w:style w:type="character" w:styleId="Hiperpovezava">
    <w:name w:val="Hyperlink"/>
    <w:uiPriority w:val="99"/>
    <w:unhideWhenUsed/>
    <w:rsid w:val="00B97932"/>
    <w:rPr>
      <w:strike w:val="0"/>
      <w:dstrike w:val="0"/>
      <w:color w:val="889911"/>
      <w:u w:val="none"/>
      <w:effect w:val="none"/>
    </w:rPr>
  </w:style>
  <w:style w:type="paragraph" w:styleId="Odstavekseznama">
    <w:name w:val="List Paragraph"/>
    <w:basedOn w:val="Navaden"/>
    <w:uiPriority w:val="34"/>
    <w:qFormat/>
    <w:rsid w:val="00B97932"/>
    <w:pPr>
      <w:ind w:left="708"/>
    </w:pPr>
  </w:style>
  <w:style w:type="character" w:styleId="Krepko">
    <w:name w:val="Strong"/>
    <w:uiPriority w:val="22"/>
    <w:qFormat/>
    <w:rsid w:val="00B97932"/>
    <w:rPr>
      <w:b/>
      <w:bCs/>
    </w:rPr>
  </w:style>
  <w:style w:type="paragraph" w:customStyle="1" w:styleId="Default">
    <w:name w:val="Default"/>
    <w:rsid w:val="00B97932"/>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styleId="Besedilooblaka">
    <w:name w:val="Balloon Text"/>
    <w:basedOn w:val="Navaden"/>
    <w:link w:val="BesedilooblakaZnak"/>
    <w:uiPriority w:val="99"/>
    <w:semiHidden/>
    <w:unhideWhenUsed/>
    <w:rsid w:val="00B97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97932"/>
    <w:rPr>
      <w:rFonts w:ascii="Segoe UI" w:eastAsia="Times New Roman" w:hAnsi="Segoe UI" w:cs="Segoe UI"/>
      <w:sz w:val="18"/>
      <w:szCs w:val="18"/>
      <w:lang w:eastAsia="sl-SI"/>
    </w:rPr>
  </w:style>
  <w:style w:type="table" w:styleId="Tabelamrea">
    <w:name w:val="Table Grid"/>
    <w:basedOn w:val="Navadnatabela"/>
    <w:uiPriority w:val="59"/>
    <w:rsid w:val="00B9793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B97932"/>
    <w:pPr>
      <w:keepLines/>
      <w:spacing w:after="0"/>
      <w:jc w:val="left"/>
      <w:outlineLvl w:val="9"/>
    </w:pPr>
    <w:rPr>
      <w:rFonts w:ascii="Calibri Light" w:hAnsi="Calibri Light"/>
      <w:b w:val="0"/>
      <w:bCs w:val="0"/>
      <w:color w:val="2E74B5"/>
      <w:kern w:val="0"/>
    </w:rPr>
  </w:style>
  <w:style w:type="paragraph" w:styleId="Kazalovsebine2">
    <w:name w:val="toc 2"/>
    <w:basedOn w:val="Navaden"/>
    <w:next w:val="Navaden"/>
    <w:autoRedefine/>
    <w:uiPriority w:val="39"/>
    <w:unhideWhenUsed/>
    <w:rsid w:val="00B97932"/>
    <w:pPr>
      <w:spacing w:after="100"/>
      <w:ind w:left="220"/>
    </w:pPr>
  </w:style>
  <w:style w:type="paragraph" w:styleId="Kazalovsebine1">
    <w:name w:val="toc 1"/>
    <w:basedOn w:val="Navaden"/>
    <w:next w:val="Navaden"/>
    <w:autoRedefine/>
    <w:uiPriority w:val="39"/>
    <w:unhideWhenUsed/>
    <w:rsid w:val="00B97932"/>
    <w:pPr>
      <w:spacing w:after="100"/>
    </w:pPr>
  </w:style>
  <w:style w:type="paragraph" w:styleId="Kazalovsebine3">
    <w:name w:val="toc 3"/>
    <w:basedOn w:val="Navaden"/>
    <w:next w:val="Navaden"/>
    <w:autoRedefine/>
    <w:uiPriority w:val="39"/>
    <w:unhideWhenUsed/>
    <w:rsid w:val="00B97932"/>
    <w:pPr>
      <w:spacing w:after="100"/>
      <w:ind w:left="440"/>
    </w:pPr>
  </w:style>
  <w:style w:type="paragraph" w:styleId="Brezrazmikov">
    <w:name w:val="No Spacing"/>
    <w:link w:val="BrezrazmikovZnak"/>
    <w:uiPriority w:val="1"/>
    <w:qFormat/>
    <w:rsid w:val="00B97932"/>
    <w:pPr>
      <w:spacing w:after="0" w:line="240" w:lineRule="auto"/>
    </w:pPr>
    <w:rPr>
      <w:rFonts w:ascii="Calibri" w:eastAsia="Times New Roman" w:hAnsi="Calibri" w:cs="Times New Roman"/>
      <w:lang w:eastAsia="sl-SI"/>
    </w:rPr>
  </w:style>
  <w:style w:type="character" w:customStyle="1" w:styleId="BrezrazmikovZnak">
    <w:name w:val="Brez razmikov Znak"/>
    <w:link w:val="Brezrazmikov"/>
    <w:uiPriority w:val="1"/>
    <w:rsid w:val="00B97932"/>
    <w:rPr>
      <w:rFonts w:ascii="Calibri" w:eastAsia="Times New Roman" w:hAnsi="Calibri" w:cs="Times New Roman"/>
      <w:lang w:eastAsia="sl-SI"/>
    </w:rPr>
  </w:style>
  <w:style w:type="paragraph" w:styleId="Glava">
    <w:name w:val="header"/>
    <w:basedOn w:val="Navaden"/>
    <w:link w:val="GlavaZnak"/>
    <w:uiPriority w:val="99"/>
    <w:unhideWhenUsed/>
    <w:rsid w:val="00B97932"/>
    <w:pPr>
      <w:tabs>
        <w:tab w:val="center" w:pos="4536"/>
        <w:tab w:val="right" w:pos="9072"/>
      </w:tabs>
    </w:pPr>
  </w:style>
  <w:style w:type="character" w:customStyle="1" w:styleId="GlavaZnak">
    <w:name w:val="Glava Znak"/>
    <w:basedOn w:val="Privzetapisavaodstavka"/>
    <w:link w:val="Glava"/>
    <w:uiPriority w:val="99"/>
    <w:rsid w:val="00B97932"/>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5411">
      <w:bodyDiv w:val="1"/>
      <w:marLeft w:val="0"/>
      <w:marRight w:val="0"/>
      <w:marTop w:val="0"/>
      <w:marBottom w:val="0"/>
      <w:divBdr>
        <w:top w:val="none" w:sz="0" w:space="0" w:color="auto"/>
        <w:left w:val="none" w:sz="0" w:space="0" w:color="auto"/>
        <w:bottom w:val="none" w:sz="0" w:space="0" w:color="auto"/>
        <w:right w:val="none" w:sz="0" w:space="0" w:color="auto"/>
      </w:divBdr>
    </w:div>
    <w:div w:id="10571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sik.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jiznica.logatec@log.sik.s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8AA7406-D7E6-42B3-8605-12D44F11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8368</Words>
  <Characters>47699</Characters>
  <Application>Microsoft Office Word</Application>
  <DocSecurity>0</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Grega</dc:creator>
  <cp:keywords/>
  <dc:description/>
  <cp:lastModifiedBy>Grega</cp:lastModifiedBy>
  <cp:revision>7</cp:revision>
  <cp:lastPrinted>2020-11-05T11:25:00Z</cp:lastPrinted>
  <dcterms:created xsi:type="dcterms:W3CDTF">2020-11-05T11:24:00Z</dcterms:created>
  <dcterms:modified xsi:type="dcterms:W3CDTF">2020-12-01T11:55:00Z</dcterms:modified>
</cp:coreProperties>
</file>